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580" w:rsidRDefault="008876DD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D57580" w:rsidRDefault="008876DD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ЯГОДНИНСКОГО МУНИЦИПАЛЬНОГО ОКРУГА</w:t>
      </w:r>
    </w:p>
    <w:p w:rsidR="00D57580" w:rsidRDefault="008876DD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МАГАДАНСКОЙ ОБЛАСТИ</w:t>
      </w:r>
    </w:p>
    <w:p w:rsidR="00D57580" w:rsidRDefault="00D57580">
      <w:pPr>
        <w:spacing w:line="360" w:lineRule="auto"/>
        <w:ind w:firstLine="709"/>
        <w:jc w:val="center"/>
        <w:rPr>
          <w:color w:val="auto"/>
          <w:sz w:val="32"/>
          <w:szCs w:val="32"/>
        </w:rPr>
      </w:pPr>
    </w:p>
    <w:p w:rsidR="00D57580" w:rsidRDefault="008876DD">
      <w:pPr>
        <w:pStyle w:val="42"/>
        <w:spacing w:line="360" w:lineRule="auto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ПОСТАНОВЛЕНИЕ</w:t>
      </w:r>
    </w:p>
    <w:p w:rsidR="00CE3A02" w:rsidRDefault="00CE3A02">
      <w:pPr>
        <w:spacing w:line="360" w:lineRule="auto"/>
        <w:ind w:firstLine="0"/>
        <w:rPr>
          <w:color w:val="auto"/>
          <w:szCs w:val="28"/>
        </w:rPr>
      </w:pPr>
    </w:p>
    <w:p w:rsidR="00D57580" w:rsidRDefault="008876DD">
      <w:pPr>
        <w:spacing w:line="360" w:lineRule="auto"/>
        <w:ind w:firstLine="0"/>
        <w:rPr>
          <w:color w:val="auto"/>
          <w:szCs w:val="28"/>
        </w:rPr>
      </w:pPr>
      <w:r>
        <w:rPr>
          <w:color w:val="auto"/>
          <w:szCs w:val="28"/>
        </w:rPr>
        <w:t>«</w:t>
      </w:r>
      <w:r w:rsidR="004456E2">
        <w:rPr>
          <w:color w:val="auto"/>
          <w:szCs w:val="28"/>
        </w:rPr>
        <w:t>01</w:t>
      </w:r>
      <w:r w:rsidR="00753D36">
        <w:rPr>
          <w:color w:val="auto"/>
          <w:szCs w:val="28"/>
        </w:rPr>
        <w:t xml:space="preserve">» </w:t>
      </w:r>
      <w:r w:rsidR="004456E2">
        <w:rPr>
          <w:color w:val="auto"/>
          <w:szCs w:val="28"/>
        </w:rPr>
        <w:t xml:space="preserve">июля </w:t>
      </w:r>
      <w:r>
        <w:rPr>
          <w:color w:val="auto"/>
          <w:szCs w:val="28"/>
        </w:rPr>
        <w:t>2026 г.</w:t>
      </w:r>
      <w:r>
        <w:rPr>
          <w:color w:val="auto"/>
          <w:szCs w:val="28"/>
        </w:rPr>
        <w:tab/>
      </w:r>
      <w:r w:rsidR="00CE3A02">
        <w:rPr>
          <w:color w:val="auto"/>
          <w:szCs w:val="28"/>
        </w:rPr>
        <w:tab/>
      </w:r>
      <w:r w:rsidR="00CE3A02">
        <w:rPr>
          <w:color w:val="auto"/>
          <w:szCs w:val="28"/>
        </w:rPr>
        <w:tab/>
      </w:r>
      <w:r w:rsidR="00CE3A02">
        <w:rPr>
          <w:color w:val="auto"/>
          <w:szCs w:val="28"/>
        </w:rPr>
        <w:tab/>
      </w:r>
      <w:r w:rsidR="00CE3A02">
        <w:rPr>
          <w:color w:val="auto"/>
          <w:szCs w:val="28"/>
        </w:rPr>
        <w:tab/>
      </w:r>
      <w:r w:rsidR="00CE3A02">
        <w:rPr>
          <w:color w:val="auto"/>
          <w:szCs w:val="28"/>
        </w:rPr>
        <w:tab/>
      </w:r>
      <w:r w:rsidR="004456E2">
        <w:rPr>
          <w:color w:val="auto"/>
          <w:szCs w:val="28"/>
        </w:rPr>
        <w:tab/>
      </w:r>
      <w:r w:rsidR="004456E2">
        <w:rPr>
          <w:color w:val="auto"/>
          <w:szCs w:val="28"/>
        </w:rPr>
        <w:tab/>
      </w:r>
      <w:r>
        <w:rPr>
          <w:color w:val="auto"/>
          <w:szCs w:val="28"/>
        </w:rPr>
        <w:t>№</w:t>
      </w:r>
      <w:r w:rsidR="004456E2">
        <w:rPr>
          <w:color w:val="auto"/>
          <w:szCs w:val="28"/>
        </w:rPr>
        <w:t xml:space="preserve"> 488</w:t>
      </w:r>
    </w:p>
    <w:p w:rsidR="00CE3A02" w:rsidRDefault="00CE3A02">
      <w:pPr>
        <w:spacing w:line="360" w:lineRule="auto"/>
        <w:ind w:firstLine="0"/>
        <w:jc w:val="center"/>
        <w:rPr>
          <w:color w:val="auto"/>
          <w:szCs w:val="28"/>
        </w:rPr>
      </w:pPr>
    </w:p>
    <w:p w:rsidR="00D57580" w:rsidRDefault="008876DD">
      <w:pPr>
        <w:spacing w:line="360" w:lineRule="auto"/>
        <w:ind w:firstLine="0"/>
        <w:jc w:val="center"/>
        <w:rPr>
          <w:color w:val="auto"/>
          <w:szCs w:val="28"/>
        </w:rPr>
      </w:pPr>
      <w:r>
        <w:rPr>
          <w:color w:val="auto"/>
          <w:szCs w:val="28"/>
        </w:rPr>
        <w:t>п. Ягодное</w:t>
      </w:r>
    </w:p>
    <w:p w:rsidR="00D57580" w:rsidRPr="00753D36" w:rsidRDefault="008876DD" w:rsidP="00753D36">
      <w:pPr>
        <w:spacing w:line="240" w:lineRule="auto"/>
        <w:ind w:firstLine="0"/>
        <w:jc w:val="center"/>
        <w:rPr>
          <w:b/>
          <w:bCs/>
          <w:szCs w:val="28"/>
        </w:rPr>
      </w:pPr>
      <w:r w:rsidRPr="00753D36">
        <w:rPr>
          <w:b/>
          <w:bCs/>
          <w:szCs w:val="28"/>
        </w:rPr>
        <w:t xml:space="preserve">О внесении изменений в постановление администрации </w:t>
      </w:r>
      <w:proofErr w:type="spellStart"/>
      <w:r w:rsidRPr="00753D36">
        <w:rPr>
          <w:rFonts w:cs="Calibri"/>
          <w:b/>
          <w:bCs/>
          <w:szCs w:val="28"/>
        </w:rPr>
        <w:t>Ягоднинского</w:t>
      </w:r>
      <w:proofErr w:type="spellEnd"/>
      <w:r w:rsidRPr="00753D36">
        <w:rPr>
          <w:rFonts w:cs="Calibri"/>
          <w:b/>
          <w:bCs/>
          <w:szCs w:val="28"/>
        </w:rPr>
        <w:t xml:space="preserve"> муниципального округа</w:t>
      </w:r>
      <w:r w:rsidRPr="00753D36">
        <w:rPr>
          <w:b/>
          <w:bCs/>
          <w:szCs w:val="28"/>
        </w:rPr>
        <w:t xml:space="preserve"> Магаданской области от 11.01.2024 № 07 «Об утверждении муниципальной программы «</w:t>
      </w:r>
      <w:r w:rsidRPr="00753D36">
        <w:rPr>
          <w:rFonts w:cs="Calibri"/>
          <w:b/>
          <w:bCs/>
          <w:szCs w:val="28"/>
        </w:rPr>
        <w:t xml:space="preserve">Комплексное развитие системы коммунальной инфраструктуры </w:t>
      </w:r>
      <w:proofErr w:type="spellStart"/>
      <w:r w:rsidRPr="00753D36">
        <w:rPr>
          <w:rFonts w:cs="Calibri"/>
          <w:b/>
          <w:bCs/>
          <w:szCs w:val="28"/>
        </w:rPr>
        <w:t>Ягоднинского</w:t>
      </w:r>
      <w:proofErr w:type="spellEnd"/>
      <w:r w:rsidRPr="00753D36">
        <w:rPr>
          <w:rFonts w:cs="Calibri"/>
          <w:b/>
          <w:bCs/>
          <w:szCs w:val="28"/>
        </w:rPr>
        <w:t xml:space="preserve"> муниципального округа</w:t>
      </w:r>
      <w:r w:rsidRPr="00753D36">
        <w:rPr>
          <w:b/>
          <w:bCs/>
          <w:szCs w:val="28"/>
        </w:rPr>
        <w:t xml:space="preserve"> Магаданской области»</w:t>
      </w:r>
    </w:p>
    <w:p w:rsidR="00D57580" w:rsidRDefault="00D57580">
      <w:pPr>
        <w:spacing w:line="360" w:lineRule="auto"/>
        <w:ind w:left="-142" w:firstLine="709"/>
        <w:jc w:val="center"/>
        <w:rPr>
          <w:bCs/>
          <w:szCs w:val="28"/>
        </w:rPr>
      </w:pPr>
    </w:p>
    <w:p w:rsidR="00D57580" w:rsidRDefault="008876DD">
      <w:pPr>
        <w:spacing w:after="0" w:line="360" w:lineRule="auto"/>
        <w:ind w:firstLine="709"/>
        <w:rPr>
          <w:rFonts w:eastAsia="Calibri"/>
          <w:bCs/>
          <w:szCs w:val="28"/>
          <w:lang w:eastAsia="en-US"/>
        </w:rPr>
      </w:pPr>
      <w:r>
        <w:rPr>
          <w:szCs w:val="28"/>
        </w:rPr>
        <w:t xml:space="preserve">В соответствии со статьей 179 Бюджетного кодекса Российской Федерации, Федеральным законом от 06.10.2003 № 131-ФЗ «Об общих принципах организации </w:t>
      </w:r>
      <w:proofErr w:type="gramStart"/>
      <w:r>
        <w:rPr>
          <w:szCs w:val="28"/>
        </w:rPr>
        <w:t xml:space="preserve">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постановлением администрации </w:t>
      </w:r>
      <w:proofErr w:type="spellStart"/>
      <w:r>
        <w:rPr>
          <w:szCs w:val="28"/>
        </w:rPr>
        <w:t>Ягоднинского</w:t>
      </w:r>
      <w:proofErr w:type="spellEnd"/>
      <w:r>
        <w:rPr>
          <w:szCs w:val="28"/>
        </w:rPr>
        <w:t xml:space="preserve"> муниципального округа Магаданской области от 09.01.2023 № 10 «Об утверждении Порядка принятия решений о разработке муниципальных программ </w:t>
      </w:r>
      <w:proofErr w:type="spellStart"/>
      <w:r>
        <w:rPr>
          <w:szCs w:val="28"/>
        </w:rPr>
        <w:t>Ягоднинского</w:t>
      </w:r>
      <w:proofErr w:type="spellEnd"/>
      <w:r>
        <w:rPr>
          <w:szCs w:val="28"/>
        </w:rPr>
        <w:t xml:space="preserve"> муниципального округа Магаданской области, их формирования и реализации, и Порядка проведения оценки эффективности реализации муниципальных программ </w:t>
      </w:r>
      <w:proofErr w:type="spellStart"/>
      <w:r>
        <w:rPr>
          <w:szCs w:val="28"/>
        </w:rPr>
        <w:t>Ягоднинского</w:t>
      </w:r>
      <w:proofErr w:type="spellEnd"/>
      <w:r>
        <w:rPr>
          <w:szCs w:val="28"/>
        </w:rPr>
        <w:t xml:space="preserve"> муниципального округа</w:t>
      </w:r>
      <w:proofErr w:type="gramEnd"/>
      <w:r>
        <w:rPr>
          <w:szCs w:val="28"/>
        </w:rPr>
        <w:t xml:space="preserve"> Магаданской области», администрация </w:t>
      </w:r>
      <w:proofErr w:type="spellStart"/>
      <w:r>
        <w:rPr>
          <w:szCs w:val="28"/>
        </w:rPr>
        <w:t>Ягоднинского</w:t>
      </w:r>
      <w:proofErr w:type="spellEnd"/>
      <w:r>
        <w:rPr>
          <w:szCs w:val="28"/>
        </w:rPr>
        <w:t xml:space="preserve"> муниципального округа Магаданской области</w:t>
      </w:r>
      <w:r w:rsidR="004B7DBF">
        <w:rPr>
          <w:szCs w:val="28"/>
        </w:rPr>
        <w:t xml:space="preserve"> </w:t>
      </w:r>
      <w:proofErr w:type="spellStart"/>
      <w:proofErr w:type="gramStart"/>
      <w:r>
        <w:rPr>
          <w:b/>
          <w:szCs w:val="28"/>
        </w:rPr>
        <w:t>п</w:t>
      </w:r>
      <w:proofErr w:type="spellEnd"/>
      <w:proofErr w:type="gramEnd"/>
      <w:r>
        <w:rPr>
          <w:b/>
          <w:szCs w:val="28"/>
        </w:rPr>
        <w:t xml:space="preserve"> о с т а </w:t>
      </w:r>
      <w:proofErr w:type="spellStart"/>
      <w:r>
        <w:rPr>
          <w:b/>
          <w:szCs w:val="28"/>
        </w:rPr>
        <w:t>н</w:t>
      </w:r>
      <w:proofErr w:type="spellEnd"/>
      <w:r>
        <w:rPr>
          <w:b/>
          <w:szCs w:val="28"/>
        </w:rPr>
        <w:t xml:space="preserve"> о в л я е т:</w:t>
      </w:r>
    </w:p>
    <w:p w:rsidR="00D57580" w:rsidRDefault="008876D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>
        <w:rPr>
          <w:bCs/>
          <w:szCs w:val="28"/>
        </w:rPr>
        <w:t xml:space="preserve">Утвердить прилагаемые изменения, которые вносятся в постановление </w:t>
      </w: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Ягоднинского</w:t>
      </w:r>
      <w:proofErr w:type="spellEnd"/>
      <w:r>
        <w:rPr>
          <w:szCs w:val="28"/>
        </w:rPr>
        <w:t xml:space="preserve"> муниципального округа Магаданской области от 11.01.2024 № 07 «Комплексное развитие системы коммунальной инфраструктуры </w:t>
      </w:r>
      <w:proofErr w:type="spellStart"/>
      <w:r>
        <w:rPr>
          <w:szCs w:val="28"/>
        </w:rPr>
        <w:t>Ягоднинского</w:t>
      </w:r>
      <w:proofErr w:type="spellEnd"/>
      <w:r>
        <w:rPr>
          <w:szCs w:val="28"/>
        </w:rPr>
        <w:t xml:space="preserve"> муниципального округа Магаданской области».</w:t>
      </w:r>
    </w:p>
    <w:p w:rsidR="00D57580" w:rsidRDefault="008876D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>
        <w:rPr>
          <w:szCs w:val="28"/>
        </w:rPr>
        <w:t xml:space="preserve">Настоящее постановление подлежит официальному опубликованию в газете «Северная правда» и размещению на официальном сайте администрации </w:t>
      </w:r>
      <w:proofErr w:type="spellStart"/>
      <w:r>
        <w:rPr>
          <w:szCs w:val="28"/>
        </w:rPr>
        <w:lastRenderedPageBreak/>
        <w:t>Ягоднинского</w:t>
      </w:r>
      <w:proofErr w:type="spellEnd"/>
      <w:r>
        <w:rPr>
          <w:szCs w:val="28"/>
        </w:rPr>
        <w:t xml:space="preserve"> муниципального округа Магаданской области </w:t>
      </w:r>
      <w:hyperlink r:id="rId8" w:history="1">
        <w:r>
          <w:rPr>
            <w:rStyle w:val="a5"/>
            <w:szCs w:val="28"/>
            <w:u w:val="none"/>
            <w:lang w:val="en-US"/>
          </w:rPr>
          <w:t>www</w:t>
        </w:r>
        <w:r>
          <w:rPr>
            <w:rStyle w:val="a5"/>
            <w:szCs w:val="28"/>
            <w:u w:val="none"/>
          </w:rPr>
          <w:t>.</w:t>
        </w:r>
        <w:proofErr w:type="spellStart"/>
        <w:r>
          <w:rPr>
            <w:rStyle w:val="a5"/>
            <w:szCs w:val="28"/>
            <w:u w:val="none"/>
          </w:rPr>
          <w:t>yagodnoeadm.ru</w:t>
        </w:r>
        <w:proofErr w:type="spellEnd"/>
      </w:hyperlink>
      <w:r>
        <w:rPr>
          <w:szCs w:val="28"/>
        </w:rPr>
        <w:t>.</w:t>
      </w:r>
    </w:p>
    <w:p w:rsidR="00D57580" w:rsidRDefault="008876D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 руководителя управления </w:t>
      </w:r>
      <w:proofErr w:type="spellStart"/>
      <w:r>
        <w:rPr>
          <w:szCs w:val="28"/>
        </w:rPr>
        <w:t>жилищно</w:t>
      </w:r>
      <w:proofErr w:type="spellEnd"/>
      <w:r>
        <w:rPr>
          <w:szCs w:val="28"/>
        </w:rPr>
        <w:t xml:space="preserve">–коммунального хозяйства администрации </w:t>
      </w:r>
      <w:proofErr w:type="spellStart"/>
      <w:r>
        <w:rPr>
          <w:szCs w:val="28"/>
        </w:rPr>
        <w:t>Ягоднинского</w:t>
      </w:r>
      <w:proofErr w:type="spellEnd"/>
      <w:r>
        <w:rPr>
          <w:szCs w:val="28"/>
        </w:rPr>
        <w:t xml:space="preserve"> муниципального округа Магаданской области Алексеева М.В.</w:t>
      </w:r>
    </w:p>
    <w:p w:rsidR="00D57580" w:rsidRDefault="00D57580">
      <w:pPr>
        <w:tabs>
          <w:tab w:val="left" w:pos="567"/>
        </w:tabs>
        <w:spacing w:line="360" w:lineRule="auto"/>
        <w:ind w:firstLine="709"/>
        <w:rPr>
          <w:color w:val="auto"/>
          <w:sz w:val="24"/>
          <w:szCs w:val="24"/>
        </w:rPr>
      </w:pPr>
    </w:p>
    <w:p w:rsidR="00D57580" w:rsidRDefault="00D57580">
      <w:pPr>
        <w:spacing w:line="240" w:lineRule="auto"/>
        <w:ind w:firstLine="0"/>
        <w:rPr>
          <w:color w:val="auto"/>
          <w:sz w:val="24"/>
          <w:szCs w:val="24"/>
        </w:rPr>
      </w:pPr>
    </w:p>
    <w:p w:rsidR="00283C14" w:rsidRDefault="00283C14">
      <w:pPr>
        <w:spacing w:line="240" w:lineRule="auto"/>
        <w:ind w:firstLine="0"/>
        <w:rPr>
          <w:color w:val="auto"/>
          <w:sz w:val="24"/>
          <w:szCs w:val="24"/>
        </w:rPr>
      </w:pPr>
    </w:p>
    <w:p w:rsidR="00E52105" w:rsidRDefault="00E52105">
      <w:pPr>
        <w:spacing w:line="240" w:lineRule="auto"/>
        <w:ind w:firstLine="0"/>
        <w:rPr>
          <w:color w:val="auto"/>
          <w:sz w:val="24"/>
          <w:szCs w:val="24"/>
        </w:rPr>
      </w:pPr>
    </w:p>
    <w:p w:rsidR="00D57580" w:rsidRDefault="008876DD">
      <w:pPr>
        <w:spacing w:line="240" w:lineRule="auto"/>
        <w:ind w:firstLine="0"/>
        <w:rPr>
          <w:color w:val="auto"/>
          <w:szCs w:val="28"/>
        </w:rPr>
      </w:pPr>
      <w:r>
        <w:rPr>
          <w:color w:val="auto"/>
          <w:szCs w:val="28"/>
        </w:rPr>
        <w:t xml:space="preserve">Глава </w:t>
      </w:r>
      <w:proofErr w:type="spellStart"/>
      <w:r>
        <w:rPr>
          <w:color w:val="auto"/>
          <w:szCs w:val="28"/>
        </w:rPr>
        <w:t>Ягоднинского</w:t>
      </w:r>
      <w:proofErr w:type="spellEnd"/>
    </w:p>
    <w:p w:rsidR="00D57580" w:rsidRDefault="008876DD">
      <w:pPr>
        <w:spacing w:line="240" w:lineRule="auto"/>
        <w:ind w:firstLine="0"/>
        <w:rPr>
          <w:color w:val="auto"/>
          <w:szCs w:val="28"/>
        </w:rPr>
      </w:pPr>
      <w:r>
        <w:rPr>
          <w:color w:val="auto"/>
          <w:szCs w:val="28"/>
        </w:rPr>
        <w:t>муниципального округа</w:t>
      </w:r>
    </w:p>
    <w:p w:rsidR="00D57580" w:rsidRDefault="008876DD">
      <w:pPr>
        <w:widowControl w:val="0"/>
        <w:tabs>
          <w:tab w:val="left" w:pos="188"/>
        </w:tabs>
        <w:autoSpaceDE w:val="0"/>
        <w:autoSpaceDN w:val="0"/>
        <w:adjustRightInd w:val="0"/>
        <w:spacing w:line="240" w:lineRule="auto"/>
        <w:ind w:firstLine="0"/>
        <w:rPr>
          <w:rFonts w:eastAsiaTheme="minorHAnsi"/>
          <w:bCs/>
          <w:color w:val="auto"/>
          <w:szCs w:val="28"/>
        </w:rPr>
      </w:pPr>
      <w:r>
        <w:rPr>
          <w:color w:val="auto"/>
          <w:szCs w:val="28"/>
        </w:rPr>
        <w:t xml:space="preserve">Магаданской области                                                    </w:t>
      </w:r>
      <w:r w:rsidR="00674801">
        <w:rPr>
          <w:color w:val="auto"/>
          <w:szCs w:val="28"/>
        </w:rPr>
        <w:tab/>
      </w:r>
      <w:r w:rsidR="00674801">
        <w:rPr>
          <w:color w:val="auto"/>
          <w:szCs w:val="28"/>
        </w:rPr>
        <w:tab/>
      </w:r>
      <w:r w:rsidR="00674801">
        <w:rPr>
          <w:color w:val="auto"/>
          <w:szCs w:val="28"/>
        </w:rPr>
        <w:tab/>
      </w:r>
      <w:r w:rsidR="00674801">
        <w:rPr>
          <w:color w:val="auto"/>
          <w:szCs w:val="28"/>
        </w:rPr>
        <w:tab/>
      </w:r>
      <w:r>
        <w:rPr>
          <w:rFonts w:eastAsiaTheme="minorHAnsi"/>
          <w:bCs/>
          <w:color w:val="auto"/>
          <w:szCs w:val="28"/>
        </w:rPr>
        <w:t>Н.Б. Олейник</w:t>
      </w:r>
    </w:p>
    <w:p w:rsidR="00D57580" w:rsidRDefault="00D57580">
      <w:pPr>
        <w:widowControl w:val="0"/>
        <w:tabs>
          <w:tab w:val="left" w:pos="188"/>
        </w:tabs>
        <w:autoSpaceDE w:val="0"/>
        <w:autoSpaceDN w:val="0"/>
        <w:adjustRightInd w:val="0"/>
        <w:spacing w:line="240" w:lineRule="auto"/>
        <w:ind w:firstLine="0"/>
        <w:rPr>
          <w:rFonts w:eastAsiaTheme="minorHAnsi"/>
          <w:bCs/>
          <w:color w:val="auto"/>
          <w:szCs w:val="28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D57580" w:rsidRDefault="00D57580">
      <w:pPr>
        <w:ind w:firstLine="0"/>
        <w:rPr>
          <w:color w:val="auto"/>
          <w:sz w:val="24"/>
          <w:szCs w:val="24"/>
        </w:rPr>
      </w:pPr>
    </w:p>
    <w:p w:rsidR="00F34190" w:rsidRDefault="00F34190" w:rsidP="00E836EE">
      <w:pPr>
        <w:ind w:firstLine="0"/>
        <w:rPr>
          <w:color w:val="auto"/>
          <w:sz w:val="24"/>
          <w:szCs w:val="24"/>
        </w:rPr>
      </w:pPr>
    </w:p>
    <w:p w:rsidR="00F34190" w:rsidRDefault="00F34190" w:rsidP="00E836EE">
      <w:pPr>
        <w:ind w:firstLine="0"/>
        <w:rPr>
          <w:color w:val="auto"/>
          <w:sz w:val="24"/>
          <w:szCs w:val="24"/>
        </w:rPr>
      </w:pPr>
    </w:p>
    <w:p w:rsidR="00F34190" w:rsidRDefault="00F34190" w:rsidP="00E836EE">
      <w:pPr>
        <w:ind w:firstLine="0"/>
        <w:rPr>
          <w:color w:val="auto"/>
          <w:sz w:val="24"/>
          <w:szCs w:val="24"/>
        </w:rPr>
      </w:pPr>
    </w:p>
    <w:p w:rsidR="00F34190" w:rsidRDefault="00F34190" w:rsidP="00E836EE">
      <w:pPr>
        <w:ind w:firstLine="0"/>
        <w:rPr>
          <w:color w:val="auto"/>
          <w:sz w:val="24"/>
          <w:szCs w:val="24"/>
        </w:rPr>
      </w:pPr>
    </w:p>
    <w:p w:rsidR="00E836EE" w:rsidRPr="0085211A" w:rsidRDefault="00E836EE" w:rsidP="00E836EE">
      <w:pPr>
        <w:ind w:firstLine="0"/>
        <w:rPr>
          <w:rFonts w:eastAsia="Calibri"/>
          <w:bCs/>
          <w:sz w:val="24"/>
          <w:szCs w:val="28"/>
        </w:rPr>
      </w:pPr>
    </w:p>
    <w:p w:rsidR="0085211A" w:rsidRDefault="0085211A" w:rsidP="00283C14">
      <w:pPr>
        <w:widowControl w:val="0"/>
        <w:autoSpaceDE w:val="0"/>
        <w:autoSpaceDN w:val="0"/>
        <w:spacing w:after="0" w:line="276" w:lineRule="auto"/>
        <w:ind w:firstLine="0"/>
        <w:rPr>
          <w:sz w:val="24"/>
          <w:szCs w:val="24"/>
        </w:rPr>
        <w:sectPr w:rsidR="0085211A" w:rsidSect="00F34190">
          <w:headerReference w:type="default" r:id="rId9"/>
          <w:footerReference w:type="even" r:id="rId10"/>
          <w:headerReference w:type="first" r:id="rId11"/>
          <w:pgSz w:w="11906" w:h="16838"/>
          <w:pgMar w:top="1134" w:right="567" w:bottom="1134" w:left="1134" w:header="709" w:footer="709" w:gutter="0"/>
          <w:cols w:space="720"/>
          <w:docGrid w:linePitch="381"/>
        </w:sectPr>
      </w:pPr>
    </w:p>
    <w:p w:rsidR="00D57580" w:rsidRDefault="008876DD">
      <w:pPr>
        <w:spacing w:line="240" w:lineRule="auto"/>
        <w:ind w:left="6237" w:firstLin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lastRenderedPageBreak/>
        <w:t>Утверждены</w:t>
      </w:r>
    </w:p>
    <w:p w:rsidR="00D57580" w:rsidRDefault="008876DD">
      <w:pPr>
        <w:spacing w:line="240" w:lineRule="auto"/>
        <w:ind w:left="6237" w:firstLin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постановлением администрации </w:t>
      </w:r>
    </w:p>
    <w:p w:rsidR="00D57580" w:rsidRDefault="008876DD">
      <w:pPr>
        <w:spacing w:line="240" w:lineRule="auto"/>
        <w:ind w:left="6237" w:firstLine="0"/>
        <w:rPr>
          <w:color w:val="auto"/>
          <w:sz w:val="24"/>
          <w:szCs w:val="24"/>
        </w:rPr>
      </w:pPr>
      <w:proofErr w:type="spellStart"/>
      <w:r>
        <w:rPr>
          <w:color w:val="auto"/>
          <w:sz w:val="24"/>
          <w:szCs w:val="24"/>
        </w:rPr>
        <w:t>Ягоднинского</w:t>
      </w:r>
      <w:proofErr w:type="spellEnd"/>
      <w:r>
        <w:rPr>
          <w:color w:val="auto"/>
          <w:sz w:val="24"/>
          <w:szCs w:val="24"/>
        </w:rPr>
        <w:t xml:space="preserve"> муниципального округа</w:t>
      </w:r>
    </w:p>
    <w:p w:rsidR="00D57580" w:rsidRDefault="008876DD">
      <w:pPr>
        <w:spacing w:line="240" w:lineRule="auto"/>
        <w:ind w:left="6237" w:firstLin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Магаданской области</w:t>
      </w:r>
    </w:p>
    <w:p w:rsidR="00D57580" w:rsidRDefault="008876DD">
      <w:pPr>
        <w:spacing w:line="240" w:lineRule="auto"/>
        <w:ind w:left="6237" w:firstLin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от «</w:t>
      </w:r>
      <w:r w:rsidR="004456E2">
        <w:rPr>
          <w:color w:val="auto"/>
          <w:sz w:val="24"/>
          <w:szCs w:val="24"/>
        </w:rPr>
        <w:t>01</w:t>
      </w:r>
      <w:r>
        <w:rPr>
          <w:color w:val="auto"/>
          <w:sz w:val="24"/>
          <w:szCs w:val="24"/>
        </w:rPr>
        <w:t xml:space="preserve">» </w:t>
      </w:r>
      <w:r w:rsidR="004456E2">
        <w:rPr>
          <w:color w:val="auto"/>
          <w:sz w:val="24"/>
          <w:szCs w:val="24"/>
        </w:rPr>
        <w:t xml:space="preserve">июля </w:t>
      </w:r>
      <w:r>
        <w:rPr>
          <w:color w:val="auto"/>
          <w:sz w:val="24"/>
          <w:szCs w:val="24"/>
        </w:rPr>
        <w:t>2026 г. №</w:t>
      </w:r>
      <w:r w:rsidR="004456E2">
        <w:rPr>
          <w:color w:val="auto"/>
          <w:sz w:val="24"/>
          <w:szCs w:val="24"/>
        </w:rPr>
        <w:t xml:space="preserve"> 488</w:t>
      </w:r>
    </w:p>
    <w:p w:rsidR="00D57580" w:rsidRDefault="00D57580">
      <w:pPr>
        <w:spacing w:line="240" w:lineRule="auto"/>
        <w:ind w:firstLine="709"/>
        <w:jc w:val="right"/>
        <w:rPr>
          <w:color w:val="auto"/>
          <w:sz w:val="24"/>
          <w:szCs w:val="24"/>
        </w:rPr>
      </w:pPr>
    </w:p>
    <w:p w:rsidR="00CE3A02" w:rsidRDefault="00CE3A02">
      <w:pPr>
        <w:spacing w:line="240" w:lineRule="auto"/>
        <w:ind w:firstLine="709"/>
        <w:jc w:val="right"/>
        <w:rPr>
          <w:color w:val="auto"/>
          <w:sz w:val="24"/>
          <w:szCs w:val="24"/>
        </w:rPr>
      </w:pPr>
    </w:p>
    <w:p w:rsidR="00D57580" w:rsidRDefault="008876DD">
      <w:pPr>
        <w:jc w:val="center"/>
        <w:rPr>
          <w:rFonts w:eastAsia="Calibri"/>
          <w:bCs/>
          <w:szCs w:val="28"/>
        </w:rPr>
      </w:pPr>
      <w:r>
        <w:rPr>
          <w:szCs w:val="28"/>
        </w:rPr>
        <w:t>ИЗМЕНЕНИЯ, КОТОРЫЕ ВНОСЯТСЯ В ПОСТАНОВЛЕНИЕ АДМИНИСТРАЦИИ ЯГОДНИНСКОГО МУНИЦИПАЛЬНОГО ОКРУГА МАГАДАНСКОЙ ОБЛАСТИ ОТ 11.01.2024 № 07</w:t>
      </w:r>
      <w:r>
        <w:rPr>
          <w:bCs/>
          <w:szCs w:val="28"/>
        </w:rPr>
        <w:t xml:space="preserve">«ОБ УТВЕРЖДЕНИИ МУНИЦИПАЛЬНОЙ ПРОГРАММЫ «КОМПЛЕКСНОЕ РАЗВИТИЕ СИСТЕМЫ КОММУНАЛЬНОЙ ИНФРАСТРУКТУРЫ </w:t>
      </w:r>
      <w:r>
        <w:rPr>
          <w:szCs w:val="28"/>
        </w:rPr>
        <w:t>ЯГОДНИНСКОГО МУНИЦИПАЛЬНОГО ОКРУГА МАГАДАНСКОЙ ОБЛАСТИ»</w:t>
      </w:r>
    </w:p>
    <w:p w:rsidR="00D57580" w:rsidRDefault="00D57580">
      <w:pPr>
        <w:spacing w:after="0" w:line="240" w:lineRule="auto"/>
        <w:ind w:firstLine="0"/>
        <w:rPr>
          <w:color w:val="auto"/>
          <w:sz w:val="24"/>
          <w:szCs w:val="24"/>
        </w:rPr>
      </w:pPr>
    </w:p>
    <w:p w:rsidR="00F92604" w:rsidRDefault="00F92604" w:rsidP="00A047AF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Cs w:val="28"/>
        </w:rPr>
      </w:pPr>
      <w:r>
        <w:rPr>
          <w:color w:val="auto"/>
          <w:szCs w:val="28"/>
        </w:rPr>
        <w:t>В пункте 3слова «М.В. Фотьева» заменить словами «М.В. Алексеева».</w:t>
      </w:r>
    </w:p>
    <w:p w:rsidR="00D57580" w:rsidRPr="00F26B53" w:rsidRDefault="008876DD" w:rsidP="00A047AF">
      <w:pPr>
        <w:numPr>
          <w:ilvl w:val="0"/>
          <w:numId w:val="2"/>
        </w:numPr>
        <w:spacing w:after="0" w:line="240" w:lineRule="auto"/>
        <w:ind w:left="0" w:firstLine="709"/>
        <w:rPr>
          <w:color w:val="auto"/>
          <w:szCs w:val="28"/>
        </w:rPr>
      </w:pPr>
      <w:r w:rsidRPr="00F26B53">
        <w:rPr>
          <w:color w:val="auto"/>
          <w:szCs w:val="28"/>
        </w:rPr>
        <w:t>Внести в муниципальную программу «</w:t>
      </w:r>
      <w:r w:rsidRPr="00F26B53">
        <w:rPr>
          <w:szCs w:val="28"/>
        </w:rPr>
        <w:t xml:space="preserve">Комплексное развитие системы коммунальной инфраструктуры </w:t>
      </w:r>
      <w:proofErr w:type="spellStart"/>
      <w:r w:rsidRPr="00F26B53">
        <w:rPr>
          <w:szCs w:val="28"/>
        </w:rPr>
        <w:t>Ягоднинского</w:t>
      </w:r>
      <w:proofErr w:type="spellEnd"/>
      <w:r w:rsidRPr="00F26B53">
        <w:rPr>
          <w:szCs w:val="28"/>
        </w:rPr>
        <w:t xml:space="preserve"> муниципального округа Магаданской области</w:t>
      </w:r>
      <w:r w:rsidRPr="00F26B53">
        <w:rPr>
          <w:color w:val="auto"/>
          <w:szCs w:val="28"/>
        </w:rPr>
        <w:t>», утвержденную указанным постановлением, следующие изменения:</w:t>
      </w:r>
    </w:p>
    <w:p w:rsidR="00D57580" w:rsidRPr="00F26B53" w:rsidRDefault="008876DD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26B53"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 w:rsidRPr="00F26B53">
        <w:rPr>
          <w:rFonts w:ascii="Times New Roman" w:hAnsi="Times New Roman" w:cs="Times New Roman"/>
          <w:sz w:val="28"/>
          <w:szCs w:val="28"/>
        </w:rPr>
        <w:t xml:space="preserve">Комплексное развитие системы коммунальной инфраструктуры </w:t>
      </w:r>
      <w:proofErr w:type="spellStart"/>
      <w:r w:rsidRPr="00F26B53">
        <w:rPr>
          <w:rFonts w:ascii="Times New Roman" w:hAnsi="Times New Roman" w:cs="Times New Roman"/>
          <w:sz w:val="28"/>
          <w:szCs w:val="28"/>
        </w:rPr>
        <w:t>Ягоднинского</w:t>
      </w:r>
      <w:proofErr w:type="spellEnd"/>
      <w:r w:rsidRPr="00F26B53"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</w:t>
      </w:r>
      <w:r w:rsidRPr="00F26B53">
        <w:rPr>
          <w:rFonts w:ascii="Times New Roman" w:hAnsi="Times New Roman" w:cs="Times New Roman"/>
          <w:color w:val="000000"/>
          <w:sz w:val="28"/>
          <w:szCs w:val="28"/>
        </w:rPr>
        <w:t>» изложить в следующей редакции:</w:t>
      </w:r>
    </w:p>
    <w:p w:rsidR="00D57580" w:rsidRPr="00F26B53" w:rsidRDefault="00D57580">
      <w:pPr>
        <w:pStyle w:val="af2"/>
        <w:spacing w:after="0" w:line="240" w:lineRule="auto"/>
        <w:ind w:left="0"/>
        <w:jc w:val="center"/>
        <w:rPr>
          <w:bCs/>
          <w:szCs w:val="28"/>
        </w:rPr>
      </w:pPr>
    </w:p>
    <w:p w:rsidR="00D57580" w:rsidRPr="00F26B53" w:rsidRDefault="008876DD">
      <w:pPr>
        <w:widowControl w:val="0"/>
        <w:autoSpaceDE w:val="0"/>
        <w:autoSpaceDN w:val="0"/>
        <w:adjustRightInd w:val="0"/>
        <w:spacing w:after="0" w:line="240" w:lineRule="auto"/>
        <w:ind w:firstLine="0"/>
        <w:jc w:val="center"/>
        <w:outlineLvl w:val="1"/>
        <w:rPr>
          <w:szCs w:val="28"/>
        </w:rPr>
      </w:pPr>
      <w:r w:rsidRPr="00F26B53">
        <w:rPr>
          <w:szCs w:val="28"/>
        </w:rPr>
        <w:t xml:space="preserve">«ПАСПОРТ </w:t>
      </w:r>
    </w:p>
    <w:p w:rsidR="00D57580" w:rsidRPr="00F26B53" w:rsidRDefault="008876DD">
      <w:pPr>
        <w:pStyle w:val="ConsPlusNormal"/>
        <w:tabs>
          <w:tab w:val="left" w:pos="993"/>
          <w:tab w:val="left" w:pos="127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26B53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</w:p>
    <w:p w:rsidR="00D57580" w:rsidRPr="00F26B53" w:rsidRDefault="008876DD">
      <w:pPr>
        <w:pStyle w:val="ConsPlusNormal"/>
        <w:tabs>
          <w:tab w:val="left" w:pos="993"/>
          <w:tab w:val="left" w:pos="127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26B53">
        <w:rPr>
          <w:rFonts w:ascii="Times New Roman" w:hAnsi="Times New Roman" w:cs="Times New Roman"/>
          <w:sz w:val="28"/>
          <w:szCs w:val="28"/>
        </w:rPr>
        <w:t xml:space="preserve">«Комплексное развитие системы коммунальной инфраструктуры </w:t>
      </w:r>
      <w:proofErr w:type="spellStart"/>
      <w:r w:rsidRPr="00F26B53">
        <w:rPr>
          <w:rFonts w:ascii="Times New Roman" w:hAnsi="Times New Roman" w:cs="Times New Roman"/>
          <w:sz w:val="28"/>
          <w:szCs w:val="28"/>
        </w:rPr>
        <w:t>Ягоднинского</w:t>
      </w:r>
      <w:proofErr w:type="spellEnd"/>
      <w:r w:rsidRPr="00F26B53"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области»</w:t>
      </w:r>
    </w:p>
    <w:p w:rsidR="00D57580" w:rsidRPr="00F26B53" w:rsidRDefault="00D57580">
      <w:pPr>
        <w:spacing w:after="0" w:line="240" w:lineRule="auto"/>
        <w:jc w:val="center"/>
        <w:rPr>
          <w:szCs w:val="28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51"/>
        <w:gridCol w:w="7813"/>
      </w:tblGrid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>Наименование 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Chars="215" w:firstLine="602"/>
              <w:rPr>
                <w:szCs w:val="28"/>
              </w:rPr>
            </w:pPr>
            <w:r w:rsidRPr="00F26B53">
              <w:rPr>
                <w:szCs w:val="28"/>
              </w:rPr>
              <w:t xml:space="preserve">Комплексное развитие системы коммунальной инфраструктуры </w:t>
            </w:r>
            <w:proofErr w:type="spellStart"/>
            <w:r w:rsidRPr="00F26B53">
              <w:rPr>
                <w:szCs w:val="28"/>
              </w:rPr>
              <w:t>Ягоднинского</w:t>
            </w:r>
            <w:proofErr w:type="spellEnd"/>
            <w:r w:rsidRPr="00F26B53">
              <w:rPr>
                <w:szCs w:val="28"/>
              </w:rPr>
              <w:t xml:space="preserve"> муниципального округа Магаданской области (далее – Программа)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>Основания для разработки 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Chars="200" w:firstLine="560"/>
              <w:rPr>
                <w:szCs w:val="28"/>
              </w:rPr>
            </w:pPr>
            <w:proofErr w:type="gramStart"/>
            <w:r w:rsidRPr="00F26B53">
              <w:rPr>
                <w:szCs w:val="28"/>
              </w:rPr>
              <w:t xml:space="preserve">Статья 179 Бюджетного кодекса Российской Федерации, Федеральный закон от 06.10.2003 № 131-ФЗ «Об общих принципах организации местного самоуправления в Российской Федерации, Федеральный закон от 20.03.2025 № 33-ФЗ «Об общих принципах организации местного самоуправления в единой системе публичной власти», постановление администрации </w:t>
            </w:r>
            <w:proofErr w:type="spellStart"/>
            <w:r w:rsidRPr="00F26B53">
              <w:rPr>
                <w:szCs w:val="28"/>
              </w:rPr>
              <w:t>Ягоднинского</w:t>
            </w:r>
            <w:proofErr w:type="spellEnd"/>
            <w:r w:rsidRPr="00F26B53">
              <w:rPr>
                <w:szCs w:val="28"/>
              </w:rPr>
              <w:t xml:space="preserve"> муниципального округа Магаданской области от 09.01.2023 № 10 «Об утверждении Порядка принятия решений о разработке муниципальных программ </w:t>
            </w:r>
            <w:proofErr w:type="spellStart"/>
            <w:r w:rsidRPr="00F26B53">
              <w:rPr>
                <w:szCs w:val="28"/>
              </w:rPr>
              <w:t>Ягоднинского</w:t>
            </w:r>
            <w:proofErr w:type="spellEnd"/>
            <w:r w:rsidRPr="00F26B53">
              <w:rPr>
                <w:szCs w:val="28"/>
              </w:rPr>
              <w:t xml:space="preserve"> муниципального округа Магаданской области</w:t>
            </w:r>
            <w:proofErr w:type="gramEnd"/>
            <w:r w:rsidRPr="00F26B53">
              <w:rPr>
                <w:szCs w:val="28"/>
              </w:rPr>
              <w:t xml:space="preserve">, их формирования и реализации, и Порядка </w:t>
            </w:r>
            <w:proofErr w:type="gramStart"/>
            <w:r w:rsidRPr="00F26B53">
              <w:rPr>
                <w:szCs w:val="28"/>
              </w:rPr>
              <w:t>проведения оценки эффективности реализации муниципальных программ</w:t>
            </w:r>
            <w:proofErr w:type="gramEnd"/>
            <w:r w:rsidRPr="00F26B53">
              <w:rPr>
                <w:szCs w:val="28"/>
              </w:rPr>
              <w:t xml:space="preserve"> </w:t>
            </w:r>
            <w:proofErr w:type="spellStart"/>
            <w:r w:rsidRPr="00F26B53">
              <w:rPr>
                <w:szCs w:val="28"/>
              </w:rPr>
              <w:t>Ягоднинского</w:t>
            </w:r>
            <w:proofErr w:type="spellEnd"/>
            <w:r w:rsidRPr="00F26B53">
              <w:rPr>
                <w:szCs w:val="28"/>
              </w:rPr>
              <w:t xml:space="preserve"> муниципального округа Магаданской области»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>Заказчик 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Chars="200" w:firstLine="560"/>
              <w:rPr>
                <w:szCs w:val="28"/>
              </w:rPr>
            </w:pPr>
            <w:r w:rsidRPr="00F26B53">
              <w:rPr>
                <w:szCs w:val="28"/>
              </w:rPr>
              <w:t xml:space="preserve">Администрация </w:t>
            </w:r>
            <w:proofErr w:type="spellStart"/>
            <w:r w:rsidRPr="00F26B53">
              <w:rPr>
                <w:szCs w:val="28"/>
              </w:rPr>
              <w:t>Ягоднинского</w:t>
            </w:r>
            <w:proofErr w:type="spellEnd"/>
            <w:r w:rsidRPr="00F26B53">
              <w:rPr>
                <w:szCs w:val="28"/>
              </w:rPr>
              <w:t xml:space="preserve"> муниципального округа Магаданской области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lastRenderedPageBreak/>
              <w:t>Разработчик 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Chars="215" w:firstLine="602"/>
              <w:rPr>
                <w:szCs w:val="28"/>
              </w:rPr>
            </w:pPr>
            <w:r w:rsidRPr="00F26B53">
              <w:rPr>
                <w:szCs w:val="28"/>
              </w:rPr>
              <w:t xml:space="preserve">Управление жилищно-коммунального хозяйства администрации </w:t>
            </w:r>
            <w:proofErr w:type="spellStart"/>
            <w:r w:rsidRPr="00F26B53">
              <w:rPr>
                <w:szCs w:val="28"/>
              </w:rPr>
              <w:t>Ягоднинского</w:t>
            </w:r>
            <w:proofErr w:type="spellEnd"/>
            <w:r w:rsidRPr="00F26B53">
              <w:rPr>
                <w:szCs w:val="28"/>
              </w:rPr>
              <w:t xml:space="preserve"> муниципального округа Магаданской области 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>Исполнители 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spacing w:after="0" w:line="240" w:lineRule="auto"/>
              <w:rPr>
                <w:szCs w:val="28"/>
              </w:rPr>
            </w:pPr>
            <w:r w:rsidRPr="00F26B53">
              <w:rPr>
                <w:szCs w:val="28"/>
              </w:rPr>
              <w:t xml:space="preserve">Администрация </w:t>
            </w:r>
            <w:proofErr w:type="spellStart"/>
            <w:r w:rsidRPr="00F26B53">
              <w:rPr>
                <w:szCs w:val="28"/>
              </w:rPr>
              <w:t>Ягоднинского</w:t>
            </w:r>
            <w:proofErr w:type="spellEnd"/>
            <w:r w:rsidRPr="00F26B53">
              <w:rPr>
                <w:szCs w:val="28"/>
              </w:rPr>
              <w:t xml:space="preserve"> муниципального округа Магаданской области (далее – Администрация);</w:t>
            </w:r>
          </w:p>
          <w:p w:rsidR="00D57580" w:rsidRPr="00F26B53" w:rsidRDefault="008876DD" w:rsidP="00F26B53">
            <w:pPr>
              <w:tabs>
                <w:tab w:val="left" w:pos="138"/>
              </w:tabs>
              <w:autoSpaceDE w:val="0"/>
              <w:autoSpaceDN w:val="0"/>
              <w:adjustRightInd w:val="0"/>
              <w:spacing w:after="0" w:line="240" w:lineRule="auto"/>
              <w:ind w:firstLine="563"/>
              <w:rPr>
                <w:szCs w:val="28"/>
              </w:rPr>
            </w:pPr>
            <w:r w:rsidRPr="00F26B53">
              <w:rPr>
                <w:szCs w:val="28"/>
              </w:rPr>
              <w:t xml:space="preserve">Управление имущественных и земельных отношений администрации </w:t>
            </w:r>
            <w:proofErr w:type="spellStart"/>
            <w:r w:rsidRPr="00F26B53">
              <w:rPr>
                <w:szCs w:val="28"/>
              </w:rPr>
              <w:t>Ягоднинского</w:t>
            </w:r>
            <w:proofErr w:type="spellEnd"/>
            <w:r w:rsidRPr="00F26B53">
              <w:rPr>
                <w:szCs w:val="28"/>
              </w:rPr>
              <w:t xml:space="preserve"> муниципального округа Магаданской области (далее – УИЗО);</w:t>
            </w:r>
          </w:p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560"/>
              <w:rPr>
                <w:szCs w:val="28"/>
              </w:rPr>
            </w:pPr>
            <w:r w:rsidRPr="00F26B53">
              <w:rPr>
                <w:szCs w:val="28"/>
              </w:rPr>
              <w:t xml:space="preserve">Управление жилищно-коммунального хозяйства администрации </w:t>
            </w:r>
            <w:proofErr w:type="spellStart"/>
            <w:r w:rsidRPr="00F26B53">
              <w:rPr>
                <w:szCs w:val="28"/>
              </w:rPr>
              <w:t>Ягоднинского</w:t>
            </w:r>
            <w:proofErr w:type="spellEnd"/>
            <w:r w:rsidRPr="00F26B53">
              <w:rPr>
                <w:szCs w:val="28"/>
              </w:rPr>
              <w:t xml:space="preserve"> муниципального округа Магаданской области (далее – Управление ЖКХ)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>Перечень подпрограмм (при наличии)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560"/>
              <w:rPr>
                <w:szCs w:val="28"/>
              </w:rPr>
            </w:pPr>
            <w:r w:rsidRPr="00F26B53">
              <w:rPr>
                <w:szCs w:val="28"/>
              </w:rPr>
              <w:t>Не предусмотрены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>Основные цели и задачи 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widowControl w:val="0"/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 xml:space="preserve">Цель: </w:t>
            </w:r>
          </w:p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 xml:space="preserve"> обеспечение развития коммунальных систем и объектов в соответствии с потребностями жилищного и коммунального хозяйства, повышение качества производимых для потребителей коммунальных услуг, улучшение экологической ситуации.</w:t>
            </w:r>
          </w:p>
          <w:p w:rsidR="00D57580" w:rsidRPr="00F26B53" w:rsidRDefault="008876DD">
            <w:pPr>
              <w:widowControl w:val="0"/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>Задачи:</w:t>
            </w:r>
          </w:p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 xml:space="preserve"> проведение реконструкции, ремонта или замены оборудования на котельных населенных пунктов </w:t>
            </w:r>
            <w:proofErr w:type="spellStart"/>
            <w:r w:rsidRPr="00F26B53">
              <w:rPr>
                <w:bCs/>
                <w:szCs w:val="28"/>
              </w:rPr>
              <w:t>Ягоднинского</w:t>
            </w:r>
            <w:proofErr w:type="spellEnd"/>
            <w:r w:rsidRPr="00F26B53">
              <w:rPr>
                <w:bCs/>
                <w:szCs w:val="28"/>
              </w:rPr>
              <w:t xml:space="preserve"> муниципального округа Магаданской области, а также сетей теплоснабжения;</w:t>
            </w:r>
          </w:p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>подготовка объектов к осенне-зимнему отопительному периоду, модернизация, реконструкция и строительство новых объектов коммунальной инфраструктуры;</w:t>
            </w:r>
          </w:p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>обновление резервными источниками энергоснабжения объектов топливно-энергетических комплексов (далее – ТЭК).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>Целевые показатели (индикаторы) 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>количество объектов коммунальной инфраструктуры, на которых произведены мероприятия по ремонту и реконструкции;</w:t>
            </w:r>
          </w:p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 xml:space="preserve">количество подготовленных объектов выработки тепловой энергии; </w:t>
            </w:r>
          </w:p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 xml:space="preserve">доля подготовленных к осенне-зимнему отопительному периоду объектов </w:t>
            </w:r>
            <w:r w:rsidRPr="00F26B53">
              <w:rPr>
                <w:szCs w:val="28"/>
              </w:rPr>
              <w:t>коммунальной инфраструктуры</w:t>
            </w:r>
            <w:r w:rsidRPr="00F26B53">
              <w:rPr>
                <w:bCs/>
                <w:szCs w:val="28"/>
              </w:rPr>
              <w:t>;</w:t>
            </w:r>
          </w:p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 xml:space="preserve">снижение аварийных </w:t>
            </w:r>
            <w:proofErr w:type="gramStart"/>
            <w:r w:rsidRPr="00F26B53">
              <w:rPr>
                <w:bCs/>
                <w:szCs w:val="28"/>
              </w:rPr>
              <w:t>отключении</w:t>
            </w:r>
            <w:proofErr w:type="gramEnd"/>
            <w:r w:rsidRPr="00F26B53">
              <w:rPr>
                <w:bCs/>
                <w:szCs w:val="28"/>
              </w:rPr>
              <w:t xml:space="preserve"> на объектах ТЭК.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>Сроки и этапы реализации 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 xml:space="preserve">2024 </w:t>
            </w:r>
            <w:r w:rsidRPr="00F26B53">
              <w:rPr>
                <w:szCs w:val="28"/>
                <w:lang w:bidi="ru-RU"/>
              </w:rPr>
              <w:t xml:space="preserve">– </w:t>
            </w:r>
            <w:r w:rsidRPr="00F26B53">
              <w:rPr>
                <w:szCs w:val="28"/>
              </w:rPr>
              <w:t>202</w:t>
            </w:r>
            <w:r w:rsidRPr="00F26B53">
              <w:rPr>
                <w:szCs w:val="28"/>
                <w:lang w:val="en-US"/>
              </w:rPr>
              <w:t>8</w:t>
            </w:r>
            <w:r w:rsidRPr="00F26B53">
              <w:rPr>
                <w:szCs w:val="28"/>
              </w:rPr>
              <w:t xml:space="preserve"> годы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 xml:space="preserve">Ожидаемые результаты от реализации </w:t>
            </w:r>
            <w:r w:rsidRPr="00F26B53">
              <w:rPr>
                <w:szCs w:val="28"/>
              </w:rPr>
              <w:lastRenderedPageBreak/>
              <w:t>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lastRenderedPageBreak/>
              <w:t xml:space="preserve">обеспечение развития коммунальных систем и объектов в соответствии с потребностями жилищного строительства, повышение качества производимых для потребителей </w:t>
            </w:r>
            <w:r w:rsidRPr="00F26B53">
              <w:rPr>
                <w:bCs/>
                <w:szCs w:val="28"/>
              </w:rPr>
              <w:lastRenderedPageBreak/>
              <w:t>коммунальных услуг, улучшение экологической ситуации;</w:t>
            </w:r>
          </w:p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 xml:space="preserve"> проведение модернизации, реконструкции, ремонта или замены оборудования на котельных населенных пунктов;</w:t>
            </w:r>
          </w:p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8"/>
              </w:rPr>
            </w:pPr>
            <w:r w:rsidRPr="00F26B53">
              <w:rPr>
                <w:bCs/>
                <w:szCs w:val="28"/>
              </w:rPr>
              <w:t xml:space="preserve"> реконструкция, ремонт или замена сетей теплоснабжения (в двухтрубном исчислении);</w:t>
            </w:r>
          </w:p>
          <w:p w:rsidR="00D57580" w:rsidRPr="00F26B53" w:rsidRDefault="008876DD">
            <w:pPr>
              <w:widowControl w:val="0"/>
              <w:numPr>
                <w:ilvl w:val="0"/>
                <w:numId w:val="3"/>
              </w:numPr>
              <w:tabs>
                <w:tab w:val="left" w:pos="50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1A1A1A"/>
                <w:szCs w:val="28"/>
              </w:rPr>
            </w:pPr>
            <w:r w:rsidRPr="00F26B53">
              <w:rPr>
                <w:bCs/>
                <w:szCs w:val="28"/>
              </w:rPr>
              <w:t xml:space="preserve"> реконструкция, ремонт или замена водопроводных сетей и сетей водоотведения.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lastRenderedPageBreak/>
              <w:t>Объемы и источники Финансирования 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widowControl w:val="0"/>
              <w:spacing w:after="0" w:line="240" w:lineRule="auto"/>
              <w:ind w:firstLine="560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 xml:space="preserve">Общий объем средств на реализацию программы в 2024 – </w:t>
            </w:r>
            <w:r w:rsidRPr="00F26B53">
              <w:rPr>
                <w:color w:val="auto"/>
                <w:szCs w:val="28"/>
                <w:lang w:bidi="ru-RU"/>
              </w:rPr>
              <w:t xml:space="preserve">2028 годах составит – </w:t>
            </w:r>
            <w:r w:rsidR="0012486E">
              <w:rPr>
                <w:bCs/>
                <w:szCs w:val="24"/>
              </w:rPr>
              <w:t>201802,27261</w:t>
            </w:r>
            <w:r w:rsidRPr="00F26B53">
              <w:rPr>
                <w:szCs w:val="28"/>
                <w:lang w:bidi="ru-RU"/>
              </w:rPr>
              <w:t>тыс. рублей, из них по годам: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>2024 год – 28 093,06478 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>2025 год – 44 853,50001 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 xml:space="preserve">2026 год – </w:t>
            </w:r>
            <w:r w:rsidR="0012486E">
              <w:rPr>
                <w:bCs/>
                <w:szCs w:val="24"/>
              </w:rPr>
              <w:t>83595,59338</w:t>
            </w:r>
            <w:r w:rsidR="00D93E46">
              <w:rPr>
                <w:bCs/>
                <w:szCs w:val="24"/>
              </w:rPr>
              <w:t xml:space="preserve"> </w:t>
            </w:r>
            <w:r w:rsidRPr="00F26B53">
              <w:rPr>
                <w:szCs w:val="28"/>
                <w:lang w:bidi="ru-RU"/>
              </w:rPr>
              <w:t>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>2027 год – 29 079,15468 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>2028 год – 16 180,95976 тыс. рублей;</w:t>
            </w:r>
          </w:p>
          <w:p w:rsidR="00D57580" w:rsidRPr="00F26B53" w:rsidRDefault="008876DD">
            <w:pPr>
              <w:widowControl w:val="0"/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 xml:space="preserve">из средств областного бюджета (далее также - ОБ) – </w:t>
            </w:r>
            <w:r w:rsidR="007B0985">
              <w:rPr>
                <w:szCs w:val="28"/>
                <w:lang w:bidi="ru-RU"/>
              </w:rPr>
              <w:t>187637,97260</w:t>
            </w:r>
            <w:r w:rsidRPr="00F26B53">
              <w:rPr>
                <w:szCs w:val="28"/>
                <w:lang w:bidi="ru-RU"/>
              </w:rPr>
              <w:t xml:space="preserve"> тыс. рублей: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 xml:space="preserve">2024 год – 26 831,36478 тыс. рублей;  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>2025 год – 40 000,00000 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 xml:space="preserve">2026 год – </w:t>
            </w:r>
            <w:r w:rsidR="007B0985">
              <w:rPr>
                <w:szCs w:val="28"/>
                <w:lang w:bidi="ru-RU"/>
              </w:rPr>
              <w:t>78714,69338</w:t>
            </w:r>
            <w:r w:rsidRPr="00F26B53">
              <w:rPr>
                <w:szCs w:val="28"/>
                <w:lang w:bidi="ru-RU"/>
              </w:rPr>
              <w:t>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>2027</w:t>
            </w:r>
            <w:r w:rsidR="00F92604">
              <w:rPr>
                <w:szCs w:val="28"/>
                <w:lang w:bidi="ru-RU"/>
              </w:rPr>
              <w:t xml:space="preserve"> год – 27 043,65468 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>2028 год – 15 048,25976 тыс. рублей;</w:t>
            </w:r>
          </w:p>
          <w:p w:rsidR="00D57580" w:rsidRPr="00F26B53" w:rsidRDefault="008876DD">
            <w:pPr>
              <w:widowControl w:val="0"/>
              <w:spacing w:after="0" w:line="240" w:lineRule="auto"/>
              <w:rPr>
                <w:color w:val="auto"/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 xml:space="preserve">из средств местного бюджета (далее также - МБ) – </w:t>
            </w:r>
            <w:r w:rsidR="0012486E">
              <w:rPr>
                <w:color w:val="auto"/>
                <w:szCs w:val="28"/>
                <w:lang w:bidi="ru-RU"/>
              </w:rPr>
              <w:t>14164,30001</w:t>
            </w:r>
            <w:r w:rsidRPr="00F26B53">
              <w:rPr>
                <w:color w:val="auto"/>
                <w:szCs w:val="28"/>
                <w:lang w:bidi="ru-RU"/>
              </w:rPr>
              <w:t xml:space="preserve"> тыс. рублей: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color w:val="auto"/>
                <w:szCs w:val="28"/>
              </w:rPr>
            </w:pPr>
            <w:r w:rsidRPr="00F26B53">
              <w:rPr>
                <w:color w:val="auto"/>
                <w:szCs w:val="28"/>
                <w:lang w:bidi="ru-RU"/>
              </w:rPr>
              <w:t>2024 год – 1 261,70000 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color w:val="auto"/>
                <w:szCs w:val="28"/>
                <w:lang w:bidi="ru-RU"/>
              </w:rPr>
              <w:t xml:space="preserve">2025 год – 4 853,50001 </w:t>
            </w:r>
            <w:r w:rsidRPr="00F26B53">
              <w:rPr>
                <w:szCs w:val="28"/>
                <w:lang w:bidi="ru-RU"/>
              </w:rPr>
              <w:t>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 xml:space="preserve">2026 год – </w:t>
            </w:r>
            <w:r w:rsidR="0012486E">
              <w:rPr>
                <w:bCs/>
                <w:szCs w:val="24"/>
              </w:rPr>
              <w:t>4880,90000</w:t>
            </w:r>
            <w:r w:rsidRPr="00F26B53">
              <w:rPr>
                <w:szCs w:val="28"/>
                <w:lang w:bidi="ru-RU"/>
              </w:rPr>
              <w:t>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>2027 год – 2 035,50000 тыс. рублей;</w:t>
            </w:r>
          </w:p>
          <w:p w:rsidR="00D57580" w:rsidRPr="00F26B53" w:rsidRDefault="008876DD">
            <w:pPr>
              <w:widowControl w:val="0"/>
              <w:tabs>
                <w:tab w:val="left" w:pos="580"/>
              </w:tabs>
              <w:spacing w:after="0" w:line="240" w:lineRule="auto"/>
              <w:rPr>
                <w:szCs w:val="28"/>
                <w:lang w:bidi="ru-RU"/>
              </w:rPr>
            </w:pPr>
            <w:r w:rsidRPr="00F26B53">
              <w:rPr>
                <w:szCs w:val="28"/>
                <w:lang w:bidi="ru-RU"/>
              </w:rPr>
              <w:t>2028 год – 1 132,70000 тыс. рублей.</w:t>
            </w:r>
          </w:p>
        </w:tc>
      </w:tr>
      <w:tr w:rsidR="00D57580" w:rsidRPr="00F26B53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  <w:r w:rsidRPr="00F26B53">
              <w:rPr>
                <w:szCs w:val="28"/>
              </w:rPr>
              <w:t xml:space="preserve">Система </w:t>
            </w:r>
            <w:proofErr w:type="gramStart"/>
            <w:r w:rsidRPr="00F26B53">
              <w:rPr>
                <w:szCs w:val="28"/>
              </w:rPr>
              <w:t>контроля за</w:t>
            </w:r>
            <w:proofErr w:type="gramEnd"/>
            <w:r w:rsidRPr="00F26B53">
              <w:rPr>
                <w:szCs w:val="28"/>
              </w:rPr>
              <w:t xml:space="preserve"> реализацией Программы:</w:t>
            </w:r>
          </w:p>
        </w:tc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80" w:rsidRPr="00F26B53" w:rsidRDefault="008876DD">
            <w:pPr>
              <w:widowControl w:val="0"/>
              <w:spacing w:after="0" w:line="240" w:lineRule="auto"/>
              <w:ind w:firstLine="560"/>
              <w:rPr>
                <w:szCs w:val="28"/>
                <w:lang w:bidi="ru-RU"/>
              </w:rPr>
            </w:pPr>
            <w:r w:rsidRPr="00F26B53">
              <w:rPr>
                <w:szCs w:val="28"/>
              </w:rPr>
              <w:t xml:space="preserve">Постановление администрации </w:t>
            </w:r>
            <w:proofErr w:type="spellStart"/>
            <w:r w:rsidRPr="00F26B53">
              <w:rPr>
                <w:szCs w:val="28"/>
              </w:rPr>
              <w:t>Ягоднинского</w:t>
            </w:r>
            <w:proofErr w:type="spellEnd"/>
            <w:r w:rsidRPr="00F26B53">
              <w:rPr>
                <w:szCs w:val="28"/>
              </w:rPr>
              <w:t xml:space="preserve"> муниципального округа Магаданской области от 09.01.2023 № 10 «</w:t>
            </w:r>
            <w:r w:rsidRPr="00F26B53">
              <w:rPr>
                <w:bCs/>
                <w:szCs w:val="28"/>
              </w:rPr>
              <w:t xml:space="preserve">Об утверждении Порядка принятия решений о разработке муниципальных программ </w:t>
            </w:r>
            <w:proofErr w:type="spellStart"/>
            <w:r w:rsidRPr="00F26B53">
              <w:rPr>
                <w:bCs/>
                <w:szCs w:val="28"/>
              </w:rPr>
              <w:t>Ягоднинского</w:t>
            </w:r>
            <w:proofErr w:type="spellEnd"/>
            <w:r w:rsidRPr="00F26B53">
              <w:rPr>
                <w:bCs/>
                <w:szCs w:val="28"/>
              </w:rPr>
              <w:t xml:space="preserve"> муниципального округа Магаданской области, их формирования и реализации, и Порядка </w:t>
            </w:r>
            <w:proofErr w:type="gramStart"/>
            <w:r w:rsidRPr="00F26B53">
              <w:rPr>
                <w:bCs/>
                <w:szCs w:val="28"/>
              </w:rPr>
              <w:t>проведения оценки эффективности реализации муниципальных программ</w:t>
            </w:r>
            <w:proofErr w:type="gramEnd"/>
            <w:r w:rsidRPr="00F26B53">
              <w:rPr>
                <w:bCs/>
                <w:szCs w:val="28"/>
              </w:rPr>
              <w:t xml:space="preserve"> </w:t>
            </w:r>
            <w:proofErr w:type="spellStart"/>
            <w:r w:rsidRPr="00F26B53">
              <w:rPr>
                <w:bCs/>
                <w:szCs w:val="28"/>
              </w:rPr>
              <w:t>Ягоднинского</w:t>
            </w:r>
            <w:proofErr w:type="spellEnd"/>
            <w:r w:rsidRPr="00F26B53">
              <w:rPr>
                <w:bCs/>
                <w:szCs w:val="28"/>
              </w:rPr>
              <w:t xml:space="preserve"> муниципального округа Магаданской области</w:t>
            </w:r>
            <w:r w:rsidRPr="00F26B53">
              <w:rPr>
                <w:szCs w:val="28"/>
              </w:rPr>
              <w:t>»</w:t>
            </w:r>
          </w:p>
        </w:tc>
      </w:tr>
    </w:tbl>
    <w:p w:rsidR="00D57580" w:rsidRPr="00F26B53" w:rsidRDefault="00BA2B6D" w:rsidP="00753D36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».</w:t>
      </w:r>
    </w:p>
    <w:p w:rsidR="00D57580" w:rsidRPr="00F26B53" w:rsidRDefault="008876DD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rPr>
          <w:szCs w:val="28"/>
        </w:rPr>
      </w:pPr>
      <w:r w:rsidRPr="00F26B53">
        <w:rPr>
          <w:szCs w:val="28"/>
        </w:rPr>
        <w:t xml:space="preserve"> Абзац второй раздела 5 «Ресурсное обеспечение Программы» изложить в следующей редакции: «Общий объем финансирования составит – </w:t>
      </w:r>
      <w:r w:rsidR="0012486E">
        <w:rPr>
          <w:bCs/>
          <w:szCs w:val="24"/>
        </w:rPr>
        <w:t>201802,27261</w:t>
      </w:r>
      <w:bookmarkStart w:id="0" w:name="_GoBack"/>
      <w:bookmarkEnd w:id="0"/>
      <w:r w:rsidRPr="00F26B53">
        <w:rPr>
          <w:szCs w:val="28"/>
        </w:rPr>
        <w:t>тыс. рублей</w:t>
      </w:r>
      <w:proofErr w:type="gramStart"/>
      <w:r w:rsidRPr="00F26B53">
        <w:rPr>
          <w:szCs w:val="28"/>
        </w:rPr>
        <w:t xml:space="preserve">.»;  </w:t>
      </w:r>
    </w:p>
    <w:p w:rsidR="0085211A" w:rsidRPr="00F26B53" w:rsidRDefault="0085211A" w:rsidP="00F92604">
      <w:pPr>
        <w:tabs>
          <w:tab w:val="left" w:pos="1134"/>
        </w:tabs>
        <w:spacing w:after="0" w:line="240" w:lineRule="auto"/>
        <w:ind w:firstLine="709"/>
        <w:rPr>
          <w:szCs w:val="28"/>
        </w:rPr>
      </w:pPr>
      <w:proofErr w:type="gramEnd"/>
      <w:r w:rsidRPr="00F26B53">
        <w:rPr>
          <w:szCs w:val="28"/>
        </w:rPr>
        <w:t>2.</w:t>
      </w:r>
      <w:r w:rsidR="00F92604">
        <w:rPr>
          <w:szCs w:val="28"/>
        </w:rPr>
        <w:t>3.</w:t>
      </w:r>
      <w:r w:rsidR="008876DD" w:rsidRPr="00F26B53">
        <w:rPr>
          <w:szCs w:val="28"/>
        </w:rPr>
        <w:t xml:space="preserve">Приложение № </w:t>
      </w:r>
      <w:r w:rsidR="00F92604">
        <w:rPr>
          <w:szCs w:val="28"/>
        </w:rPr>
        <w:t>4</w:t>
      </w:r>
      <w:r w:rsidR="008876DD" w:rsidRPr="00F26B53">
        <w:rPr>
          <w:szCs w:val="28"/>
        </w:rPr>
        <w:t xml:space="preserve"> «Ресурсное обеспечение реализации муниципальной программы «Комплексное развитие системы коммунальной инфраструктуры </w:t>
      </w:r>
      <w:proofErr w:type="spellStart"/>
      <w:r w:rsidR="008876DD" w:rsidRPr="00F26B53">
        <w:rPr>
          <w:szCs w:val="28"/>
        </w:rPr>
        <w:t>Ягоднинского</w:t>
      </w:r>
      <w:proofErr w:type="spellEnd"/>
      <w:r w:rsidR="008876DD" w:rsidRPr="00F26B53">
        <w:rPr>
          <w:szCs w:val="28"/>
        </w:rPr>
        <w:t xml:space="preserve"> муниципального округа Магаданской области» изложить в следующей редакции: </w:t>
      </w:r>
    </w:p>
    <w:p w:rsidR="0085211A" w:rsidRDefault="0085211A" w:rsidP="0085211A">
      <w:pPr>
        <w:tabs>
          <w:tab w:val="left" w:pos="993"/>
        </w:tabs>
        <w:spacing w:after="0" w:line="240" w:lineRule="auto"/>
        <w:ind w:firstLine="0"/>
        <w:jc w:val="left"/>
        <w:rPr>
          <w:szCs w:val="28"/>
        </w:rPr>
        <w:sectPr w:rsidR="0085211A" w:rsidSect="0085211A">
          <w:pgSz w:w="11906" w:h="16838"/>
          <w:pgMar w:top="820" w:right="567" w:bottom="1134" w:left="1134" w:header="709" w:footer="709" w:gutter="0"/>
          <w:cols w:space="720"/>
          <w:docGrid w:linePitch="381"/>
        </w:sectPr>
      </w:pPr>
    </w:p>
    <w:p w:rsidR="00D57580" w:rsidRDefault="008876DD">
      <w:pPr>
        <w:spacing w:line="240" w:lineRule="auto"/>
        <w:ind w:left="5664" w:firstLineChars="2424" w:firstLine="5818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lastRenderedPageBreak/>
        <w:t xml:space="preserve">«Приложение № </w:t>
      </w:r>
      <w:r w:rsidR="00F92604">
        <w:rPr>
          <w:color w:val="auto"/>
          <w:sz w:val="24"/>
          <w:szCs w:val="24"/>
        </w:rPr>
        <w:t>4</w:t>
      </w:r>
    </w:p>
    <w:p w:rsidR="00D57580" w:rsidRDefault="008876DD">
      <w:pPr>
        <w:spacing w:line="240" w:lineRule="auto"/>
        <w:ind w:left="5664" w:firstLineChars="2424" w:firstLine="5818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 муниципальной программе</w:t>
      </w:r>
    </w:p>
    <w:p w:rsidR="00D57580" w:rsidRDefault="008876DD">
      <w:pPr>
        <w:spacing w:line="240" w:lineRule="auto"/>
        <w:ind w:left="11482" w:firstLin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«Комплексное развитие системы </w:t>
      </w:r>
    </w:p>
    <w:p w:rsidR="00D57580" w:rsidRDefault="008876DD">
      <w:pPr>
        <w:spacing w:line="240" w:lineRule="auto"/>
        <w:ind w:left="11482" w:hanging="1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коммунальной инфраструктуры </w:t>
      </w:r>
    </w:p>
    <w:p w:rsidR="00D57580" w:rsidRDefault="008876DD">
      <w:pPr>
        <w:spacing w:line="240" w:lineRule="auto"/>
        <w:ind w:left="11482" w:firstLine="0"/>
        <w:rPr>
          <w:color w:val="auto"/>
          <w:sz w:val="24"/>
          <w:szCs w:val="24"/>
        </w:rPr>
      </w:pPr>
      <w:proofErr w:type="spellStart"/>
      <w:r>
        <w:rPr>
          <w:color w:val="auto"/>
          <w:sz w:val="24"/>
          <w:szCs w:val="24"/>
        </w:rPr>
        <w:t>Ягоднинского</w:t>
      </w:r>
      <w:proofErr w:type="spellEnd"/>
      <w:r>
        <w:rPr>
          <w:color w:val="auto"/>
          <w:sz w:val="24"/>
          <w:szCs w:val="24"/>
        </w:rPr>
        <w:t xml:space="preserve"> муниципального округа Магаданской области»</w:t>
      </w:r>
    </w:p>
    <w:p w:rsidR="00D57580" w:rsidRDefault="00D57580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6"/>
        </w:rPr>
      </w:pPr>
    </w:p>
    <w:p w:rsidR="00D57580" w:rsidRDefault="008876DD" w:rsidP="008876DD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>
        <w:rPr>
          <w:b/>
          <w:szCs w:val="28"/>
        </w:rPr>
        <w:t>Ресурсное обеспечение реализации муниципальной программы «</w:t>
      </w:r>
      <w:r>
        <w:rPr>
          <w:rFonts w:cs="Calibri"/>
          <w:b/>
          <w:szCs w:val="28"/>
        </w:rPr>
        <w:t xml:space="preserve">Комплексное развитие системы коммунальной инфраструктуры </w:t>
      </w:r>
      <w:proofErr w:type="spellStart"/>
      <w:r>
        <w:rPr>
          <w:rFonts w:cs="Calibri"/>
          <w:b/>
          <w:szCs w:val="28"/>
        </w:rPr>
        <w:t>Ягоднинского</w:t>
      </w:r>
      <w:proofErr w:type="spellEnd"/>
      <w:r>
        <w:rPr>
          <w:rFonts w:cs="Calibri"/>
          <w:b/>
          <w:szCs w:val="28"/>
        </w:rPr>
        <w:t xml:space="preserve"> муниципального округа</w:t>
      </w:r>
      <w:r>
        <w:rPr>
          <w:b/>
          <w:szCs w:val="28"/>
        </w:rPr>
        <w:t xml:space="preserve"> Магаданской области</w:t>
      </w:r>
      <w:r w:rsidR="00F92604">
        <w:rPr>
          <w:sz w:val="26"/>
          <w:szCs w:val="26"/>
        </w:rPr>
        <w:t>»</w:t>
      </w:r>
    </w:p>
    <w:p w:rsidR="00753D36" w:rsidRDefault="00753D36" w:rsidP="008876DD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tbl>
      <w:tblPr>
        <w:tblStyle w:val="af1"/>
        <w:tblW w:w="0" w:type="auto"/>
        <w:tblInd w:w="-318" w:type="dxa"/>
        <w:tblLook w:val="04A0"/>
      </w:tblPr>
      <w:tblGrid>
        <w:gridCol w:w="681"/>
        <w:gridCol w:w="3011"/>
        <w:gridCol w:w="1718"/>
        <w:gridCol w:w="1783"/>
        <w:gridCol w:w="1481"/>
        <w:gridCol w:w="1371"/>
        <w:gridCol w:w="1371"/>
        <w:gridCol w:w="1371"/>
        <w:gridCol w:w="1371"/>
        <w:gridCol w:w="1371"/>
      </w:tblGrid>
      <w:tr w:rsidR="00A306D5" w:rsidRPr="00A306D5" w:rsidTr="00A306D5">
        <w:trPr>
          <w:trHeight w:val="750"/>
        </w:trPr>
        <w:tc>
          <w:tcPr>
            <w:tcW w:w="681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 xml:space="preserve">№ </w:t>
            </w:r>
            <w:proofErr w:type="spellStart"/>
            <w:proofErr w:type="gramStart"/>
            <w:r w:rsidRPr="00A306D5">
              <w:rPr>
                <w:sz w:val="22"/>
              </w:rPr>
              <w:t>п</w:t>
            </w:r>
            <w:proofErr w:type="spellEnd"/>
            <w:proofErr w:type="gramEnd"/>
            <w:r w:rsidRPr="00A306D5">
              <w:rPr>
                <w:sz w:val="22"/>
              </w:rPr>
              <w:t>/</w:t>
            </w:r>
            <w:proofErr w:type="spellStart"/>
            <w:r w:rsidRPr="00A306D5">
              <w:rPr>
                <w:sz w:val="22"/>
              </w:rPr>
              <w:t>п</w:t>
            </w:r>
            <w:proofErr w:type="spellEnd"/>
            <w:r w:rsidRPr="00A306D5">
              <w:rPr>
                <w:sz w:val="22"/>
              </w:rPr>
              <w:t xml:space="preserve"> </w:t>
            </w:r>
          </w:p>
        </w:tc>
        <w:tc>
          <w:tcPr>
            <w:tcW w:w="3011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Наименование основного мероприятия программы, мероприятия</w:t>
            </w: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Исполнитель</w:t>
            </w:r>
          </w:p>
        </w:tc>
        <w:tc>
          <w:tcPr>
            <w:tcW w:w="1733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Источник финансирования</w:t>
            </w:r>
          </w:p>
        </w:tc>
        <w:tc>
          <w:tcPr>
            <w:tcW w:w="5479" w:type="dxa"/>
            <w:gridSpan w:val="4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Объем бюджетных ассигнований (тыс</w:t>
            </w:r>
            <w:proofErr w:type="gramStart"/>
            <w:r w:rsidRPr="00A306D5">
              <w:rPr>
                <w:sz w:val="22"/>
              </w:rPr>
              <w:t>.р</w:t>
            </w:r>
            <w:proofErr w:type="gramEnd"/>
            <w:r w:rsidRPr="00A306D5">
              <w:rPr>
                <w:sz w:val="22"/>
              </w:rPr>
              <w:t>уб.)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440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Всего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2024 год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2025 год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2026 год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2027 год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2028 год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noWrap/>
            <w:hideMark/>
          </w:tcPr>
          <w:p w:rsidR="00A306D5" w:rsidRPr="00A306D5" w:rsidRDefault="00A306D5" w:rsidP="00BD76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A306D5">
              <w:rPr>
                <w:sz w:val="22"/>
              </w:rPr>
              <w:t>1</w:t>
            </w:r>
          </w:p>
        </w:tc>
        <w:tc>
          <w:tcPr>
            <w:tcW w:w="3011" w:type="dxa"/>
            <w:noWrap/>
            <w:hideMark/>
          </w:tcPr>
          <w:p w:rsidR="00A306D5" w:rsidRPr="00A306D5" w:rsidRDefault="00A306D5" w:rsidP="00BD76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A306D5">
              <w:rPr>
                <w:sz w:val="22"/>
              </w:rPr>
              <w:t>2</w:t>
            </w:r>
          </w:p>
        </w:tc>
        <w:tc>
          <w:tcPr>
            <w:tcW w:w="1670" w:type="dxa"/>
            <w:noWrap/>
            <w:hideMark/>
          </w:tcPr>
          <w:p w:rsidR="00A306D5" w:rsidRPr="00A306D5" w:rsidRDefault="00A306D5" w:rsidP="00BD76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A306D5">
              <w:rPr>
                <w:sz w:val="22"/>
              </w:rPr>
              <w:t>3</w:t>
            </w:r>
          </w:p>
        </w:tc>
        <w:tc>
          <w:tcPr>
            <w:tcW w:w="1733" w:type="dxa"/>
            <w:noWrap/>
            <w:hideMark/>
          </w:tcPr>
          <w:p w:rsidR="00A306D5" w:rsidRPr="00A306D5" w:rsidRDefault="00A306D5" w:rsidP="00BD76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A306D5">
              <w:rPr>
                <w:sz w:val="22"/>
              </w:rPr>
              <w:t>4</w:t>
            </w:r>
          </w:p>
        </w:tc>
        <w:tc>
          <w:tcPr>
            <w:tcW w:w="1440" w:type="dxa"/>
            <w:noWrap/>
            <w:hideMark/>
          </w:tcPr>
          <w:p w:rsidR="00A306D5" w:rsidRPr="00A306D5" w:rsidRDefault="00A306D5" w:rsidP="00BD76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A306D5">
              <w:rPr>
                <w:sz w:val="22"/>
              </w:rPr>
              <w:t>5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BD76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A306D5">
              <w:rPr>
                <w:sz w:val="22"/>
              </w:rPr>
              <w:t>6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BD76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A306D5">
              <w:rPr>
                <w:sz w:val="22"/>
              </w:rPr>
              <w:t>7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BD76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A306D5">
              <w:rPr>
                <w:sz w:val="22"/>
              </w:rPr>
              <w:t>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BD76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A306D5">
              <w:rPr>
                <w:sz w:val="22"/>
              </w:rPr>
              <w:t>9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BD76A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A306D5">
              <w:rPr>
                <w:sz w:val="22"/>
              </w:rPr>
              <w:t>10</w:t>
            </w:r>
          </w:p>
        </w:tc>
      </w:tr>
      <w:tr w:rsidR="00A306D5" w:rsidRPr="00A306D5" w:rsidTr="00A306D5">
        <w:trPr>
          <w:trHeight w:val="375"/>
        </w:trPr>
        <w:tc>
          <w:tcPr>
            <w:tcW w:w="681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 </w:t>
            </w:r>
          </w:p>
        </w:tc>
        <w:tc>
          <w:tcPr>
            <w:tcW w:w="3011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 xml:space="preserve">Муниципальная программа «Комплексное развитие системы коммунальной инфраструктуры </w:t>
            </w:r>
            <w:proofErr w:type="spellStart"/>
            <w:r w:rsidRPr="00A306D5">
              <w:rPr>
                <w:sz w:val="22"/>
              </w:rPr>
              <w:t>Ягоднинского</w:t>
            </w:r>
            <w:proofErr w:type="spellEnd"/>
            <w:r w:rsidRPr="00A306D5">
              <w:rPr>
                <w:sz w:val="22"/>
              </w:rPr>
              <w:t xml:space="preserve"> муниципального округа Магаданской области» </w:t>
            </w: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 по программе: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2"/>
              </w:rPr>
            </w:pPr>
            <w:r w:rsidRPr="0012486E">
              <w:rPr>
                <w:b/>
                <w:bCs/>
                <w:color w:val="auto"/>
                <w:sz w:val="22"/>
              </w:rPr>
              <w:t>201802,27261</w:t>
            </w:r>
          </w:p>
        </w:tc>
        <w:tc>
          <w:tcPr>
            <w:tcW w:w="1337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color w:val="auto"/>
                <w:sz w:val="22"/>
              </w:rPr>
            </w:pPr>
            <w:r w:rsidRPr="0012486E">
              <w:rPr>
                <w:bCs/>
                <w:color w:val="auto"/>
                <w:sz w:val="22"/>
              </w:rPr>
              <w:t>28093,06478</w:t>
            </w:r>
          </w:p>
        </w:tc>
        <w:tc>
          <w:tcPr>
            <w:tcW w:w="1368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color w:val="auto"/>
                <w:sz w:val="22"/>
              </w:rPr>
            </w:pPr>
            <w:r w:rsidRPr="0012486E">
              <w:rPr>
                <w:bCs/>
                <w:color w:val="auto"/>
                <w:sz w:val="22"/>
              </w:rPr>
              <w:t>44853,50001</w:t>
            </w:r>
          </w:p>
        </w:tc>
        <w:tc>
          <w:tcPr>
            <w:tcW w:w="1334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2"/>
              </w:rPr>
            </w:pPr>
            <w:r w:rsidRPr="0012486E">
              <w:rPr>
                <w:b/>
                <w:bCs/>
                <w:color w:val="auto"/>
                <w:sz w:val="22"/>
              </w:rPr>
              <w:t>83595,59338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29079,15468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16180,95976</w:t>
            </w:r>
          </w:p>
        </w:tc>
      </w:tr>
      <w:tr w:rsidR="00A306D5" w:rsidRPr="00A306D5" w:rsidTr="00A306D5">
        <w:trPr>
          <w:trHeight w:val="63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Областной бюджет (</w:t>
            </w:r>
            <w:proofErr w:type="gramStart"/>
            <w:r w:rsidRPr="00A306D5">
              <w:rPr>
                <w:bCs/>
                <w:sz w:val="22"/>
              </w:rPr>
              <w:t>ОБ</w:t>
            </w:r>
            <w:proofErr w:type="gramEnd"/>
            <w:r w:rsidRPr="00A306D5">
              <w:rPr>
                <w:bCs/>
                <w:sz w:val="22"/>
              </w:rPr>
              <w:t>)</w:t>
            </w:r>
          </w:p>
        </w:tc>
        <w:tc>
          <w:tcPr>
            <w:tcW w:w="1440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color w:val="auto"/>
                <w:sz w:val="22"/>
              </w:rPr>
            </w:pPr>
            <w:r w:rsidRPr="0012486E">
              <w:rPr>
                <w:bCs/>
                <w:color w:val="auto"/>
                <w:sz w:val="22"/>
              </w:rPr>
              <w:t>187637,97260</w:t>
            </w:r>
          </w:p>
        </w:tc>
        <w:tc>
          <w:tcPr>
            <w:tcW w:w="1337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color w:val="auto"/>
                <w:sz w:val="22"/>
              </w:rPr>
            </w:pPr>
            <w:r w:rsidRPr="0012486E">
              <w:rPr>
                <w:bCs/>
                <w:color w:val="auto"/>
                <w:sz w:val="22"/>
              </w:rPr>
              <w:t>26831,36478</w:t>
            </w:r>
          </w:p>
        </w:tc>
        <w:tc>
          <w:tcPr>
            <w:tcW w:w="1368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color w:val="auto"/>
                <w:sz w:val="22"/>
              </w:rPr>
            </w:pPr>
            <w:r w:rsidRPr="0012486E">
              <w:rPr>
                <w:bCs/>
                <w:color w:val="auto"/>
                <w:sz w:val="22"/>
              </w:rPr>
              <w:t>40000,00000</w:t>
            </w:r>
          </w:p>
        </w:tc>
        <w:tc>
          <w:tcPr>
            <w:tcW w:w="1334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color w:val="auto"/>
                <w:sz w:val="22"/>
              </w:rPr>
            </w:pPr>
            <w:r w:rsidRPr="0012486E">
              <w:rPr>
                <w:bCs/>
                <w:color w:val="auto"/>
                <w:sz w:val="22"/>
              </w:rPr>
              <w:t>78714,69338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27043,65468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15048,25976</w:t>
            </w:r>
          </w:p>
        </w:tc>
      </w:tr>
      <w:tr w:rsidR="00A306D5" w:rsidRPr="00A306D5" w:rsidTr="00A306D5">
        <w:trPr>
          <w:trHeight w:val="63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Местный бюджет (МБ)</w:t>
            </w:r>
          </w:p>
        </w:tc>
        <w:tc>
          <w:tcPr>
            <w:tcW w:w="1440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2"/>
              </w:rPr>
            </w:pPr>
            <w:r w:rsidRPr="0012486E">
              <w:rPr>
                <w:b/>
                <w:bCs/>
                <w:color w:val="auto"/>
                <w:sz w:val="22"/>
              </w:rPr>
              <w:t>14164,30001</w:t>
            </w:r>
          </w:p>
        </w:tc>
        <w:tc>
          <w:tcPr>
            <w:tcW w:w="1337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color w:val="auto"/>
                <w:sz w:val="22"/>
              </w:rPr>
            </w:pPr>
            <w:r w:rsidRPr="0012486E">
              <w:rPr>
                <w:bCs/>
                <w:color w:val="auto"/>
                <w:sz w:val="22"/>
              </w:rPr>
              <w:t>1261,70000</w:t>
            </w:r>
          </w:p>
        </w:tc>
        <w:tc>
          <w:tcPr>
            <w:tcW w:w="1368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color w:val="auto"/>
                <w:sz w:val="22"/>
              </w:rPr>
            </w:pPr>
            <w:r w:rsidRPr="0012486E">
              <w:rPr>
                <w:bCs/>
                <w:color w:val="auto"/>
                <w:sz w:val="22"/>
              </w:rPr>
              <w:t>4853,50001</w:t>
            </w:r>
          </w:p>
        </w:tc>
        <w:tc>
          <w:tcPr>
            <w:tcW w:w="1334" w:type="dxa"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2"/>
              </w:rPr>
            </w:pPr>
            <w:r w:rsidRPr="0012486E">
              <w:rPr>
                <w:b/>
                <w:bCs/>
                <w:color w:val="auto"/>
                <w:sz w:val="22"/>
              </w:rPr>
              <w:t>4880,90000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2035,50000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1132,70000</w:t>
            </w:r>
          </w:p>
        </w:tc>
      </w:tr>
      <w:tr w:rsidR="00A306D5" w:rsidRPr="00A306D5" w:rsidTr="00A306D5">
        <w:trPr>
          <w:trHeight w:val="34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Администрация округа</w:t>
            </w:r>
          </w:p>
        </w:tc>
        <w:tc>
          <w:tcPr>
            <w:tcW w:w="1733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39327,13925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28092,99188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11234,14737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36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35582,76559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26831,36478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8751,40081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34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3744,37366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1261,62710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2482,74656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34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УИЗО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89934,78945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33619,35263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56315,43682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34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83753,75342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31248,59918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52505,15424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34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6181,03603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2370,75345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3810,28258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36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Управление ЖКХ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72540,34391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0,07290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0,00001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27280,15656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29079,15468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16180,95976</w:t>
            </w:r>
          </w:p>
        </w:tc>
      </w:tr>
      <w:tr w:rsidR="00A306D5" w:rsidRPr="00A306D5" w:rsidTr="00A306D5">
        <w:trPr>
          <w:trHeight w:val="36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68301,45359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0,00001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26209,53914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27043,65468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15048,25976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4238,89032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0,07290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1070,61742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2035,50000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1132,70000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1.</w:t>
            </w:r>
          </w:p>
        </w:tc>
        <w:tc>
          <w:tcPr>
            <w:tcW w:w="3011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 xml:space="preserve">Основное мероприятие «Подготовка коммунальной </w:t>
            </w:r>
            <w:r w:rsidRPr="00A306D5">
              <w:rPr>
                <w:bCs/>
                <w:sz w:val="22"/>
              </w:rPr>
              <w:lastRenderedPageBreak/>
              <w:t>инфраструктуры населенных пунктов Магаданской области к отопительным периодам»</w:t>
            </w: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lastRenderedPageBreak/>
              <w:t>Всего по программе: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201802,27261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28093,06478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44853,50001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83595,59338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29079,15468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16180,95976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187637,97260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26831,36478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40000,00000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78714,69338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27043,65468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15048,25976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14164,30001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1261,70000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4853,50001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4880,90000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2035,50000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1132,70000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Администрация округа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39327,13925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28092,99188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11234,14737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30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35582,76559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26831,36478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8751,40081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27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3744,37366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1261,62710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2482,74656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27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УИЗО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89934,78945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33619,35263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56315,43682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27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83753,75342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31248,59918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52505,15424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27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6181,03603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2370,75345</w:t>
            </w:r>
          </w:p>
        </w:tc>
        <w:tc>
          <w:tcPr>
            <w:tcW w:w="1334" w:type="dxa"/>
            <w:noWrap/>
            <w:hideMark/>
          </w:tcPr>
          <w:p w:rsidR="00A306D5" w:rsidRPr="0012486E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2"/>
              </w:rPr>
            </w:pPr>
            <w:r w:rsidRPr="0012486E">
              <w:rPr>
                <w:b/>
                <w:bCs/>
                <w:color w:val="auto"/>
                <w:sz w:val="22"/>
              </w:rPr>
              <w:t>3810,28258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28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Управление ЖКХ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72540,34391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0,07290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0,00001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27280,15656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29079,15468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16180,95976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68301,45359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0,00001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26209,53914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27043,65468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15048,25976</w:t>
            </w:r>
          </w:p>
        </w:tc>
      </w:tr>
      <w:tr w:rsidR="00A306D5" w:rsidRPr="00A306D5" w:rsidTr="00A306D5">
        <w:trPr>
          <w:trHeight w:val="30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4238,89032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0,07290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1070,61742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2035,50000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1132,70000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1.1.</w:t>
            </w:r>
          </w:p>
        </w:tc>
        <w:tc>
          <w:tcPr>
            <w:tcW w:w="3011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Мероприятие «Осуществление мероприятий по подготовке к осенне-зимнему отопительному периоду»</w:t>
            </w: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Всего по мероприятию: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201802,27261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28093,06478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44853,50001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83595,59338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29079,15468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16180,95976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187637,97260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26831,36478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40000,00000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78714,69338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27043,65468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15048,25976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14164,30001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1261,70000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4853,50001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4880,90000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2035,50000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1132,70000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Администрация округа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39327,13925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28092,99188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11234,14737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35582,76559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26831,36478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8751,40081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3744,37366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1261,62710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2482,74656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УИЗО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89934,78945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33619,35263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56315,43682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83753,75342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31248,59918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52505,15424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6181,03603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68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2370,75345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3810,28258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30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Управление ЖКХ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72540,34391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0,07290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0,00001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27280,15656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29079,15468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16180,95976</w:t>
            </w:r>
          </w:p>
        </w:tc>
      </w:tr>
      <w:tr w:rsidR="00A306D5" w:rsidRPr="00A306D5" w:rsidTr="00A306D5">
        <w:trPr>
          <w:trHeight w:val="28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68301,45359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0,00001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26209,53914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27043,65468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15048,25976</w:t>
            </w:r>
          </w:p>
        </w:tc>
      </w:tr>
      <w:tr w:rsidR="00A306D5" w:rsidRPr="00A306D5" w:rsidTr="00A306D5">
        <w:trPr>
          <w:trHeight w:val="300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4238,89032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0,07290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1070,61742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2035,50000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1132,70000</w:t>
            </w:r>
          </w:p>
        </w:tc>
      </w:tr>
      <w:tr w:rsidR="00A306D5" w:rsidRPr="00A306D5" w:rsidTr="00A306D5">
        <w:trPr>
          <w:trHeight w:val="375"/>
        </w:trPr>
        <w:tc>
          <w:tcPr>
            <w:tcW w:w="681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1.2.</w:t>
            </w:r>
          </w:p>
        </w:tc>
        <w:tc>
          <w:tcPr>
            <w:tcW w:w="3011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A306D5">
              <w:rPr>
                <w:sz w:val="22"/>
              </w:rPr>
              <w:t xml:space="preserve">Мероприятие «Модернизация и реконструкция объектов инженерной и коммунальной инфраструктуры в населенных пунктов </w:t>
            </w:r>
            <w:proofErr w:type="spellStart"/>
            <w:r w:rsidRPr="00A306D5">
              <w:rPr>
                <w:sz w:val="22"/>
              </w:rPr>
              <w:t>Ягоднинского</w:t>
            </w:r>
            <w:proofErr w:type="spellEnd"/>
            <w:r w:rsidRPr="00A306D5">
              <w:rPr>
                <w:sz w:val="22"/>
              </w:rPr>
              <w:t xml:space="preserve"> муниципального округа Магаданской области (за счет средств внебюджетного </w:t>
            </w:r>
            <w:r w:rsidRPr="00A306D5">
              <w:rPr>
                <w:sz w:val="22"/>
              </w:rPr>
              <w:lastRenderedPageBreak/>
              <w:t>фонда социально-экономического развития Магаданской области в условиях деятельности Особой экономической зоны)»</w:t>
            </w:r>
            <w:proofErr w:type="gramEnd"/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lastRenderedPageBreak/>
              <w:t>Всего по мероприятию: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37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Администрация округа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37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 w:val="restart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Управление ЖКХ</w:t>
            </w: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Всего: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7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</w:tr>
      <w:tr w:rsidR="00A306D5" w:rsidRPr="00A306D5" w:rsidTr="00A306D5">
        <w:trPr>
          <w:trHeight w:val="31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ОБ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  <w:tr w:rsidR="00A306D5" w:rsidRPr="00A306D5" w:rsidTr="00A306D5">
        <w:trPr>
          <w:trHeight w:val="1125"/>
        </w:trPr>
        <w:tc>
          <w:tcPr>
            <w:tcW w:w="68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3011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670" w:type="dxa"/>
            <w:vMerge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733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МБ</w:t>
            </w:r>
          </w:p>
        </w:tc>
        <w:tc>
          <w:tcPr>
            <w:tcW w:w="1440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bCs/>
                <w:sz w:val="22"/>
              </w:rPr>
            </w:pPr>
            <w:r w:rsidRPr="00A306D5">
              <w:rPr>
                <w:bCs/>
                <w:sz w:val="22"/>
              </w:rPr>
              <w:t>0,00000</w:t>
            </w:r>
          </w:p>
        </w:tc>
        <w:tc>
          <w:tcPr>
            <w:tcW w:w="1337" w:type="dxa"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68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  <w:tc>
          <w:tcPr>
            <w:tcW w:w="1334" w:type="dxa"/>
            <w:noWrap/>
            <w:hideMark/>
          </w:tcPr>
          <w:p w:rsidR="00A306D5" w:rsidRPr="00A306D5" w:rsidRDefault="00A306D5" w:rsidP="00A306D5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sz w:val="22"/>
              </w:rPr>
            </w:pPr>
            <w:r w:rsidRPr="00A306D5">
              <w:rPr>
                <w:sz w:val="22"/>
              </w:rPr>
              <w:t>0,00000</w:t>
            </w:r>
          </w:p>
        </w:tc>
      </w:tr>
    </w:tbl>
    <w:p w:rsidR="008876DD" w:rsidRPr="0006464A" w:rsidRDefault="00CE3A02" w:rsidP="00C22441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sz w:val="24"/>
        </w:rPr>
      </w:pPr>
      <w:r>
        <w:rPr>
          <w:b/>
          <w:sz w:val="24"/>
        </w:rPr>
        <w:lastRenderedPageBreak/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C22441" w:rsidRPr="0006464A">
        <w:rPr>
          <w:sz w:val="24"/>
        </w:rPr>
        <w:t>».</w:t>
      </w:r>
    </w:p>
    <w:sectPr w:rsidR="008876DD" w:rsidRPr="0006464A" w:rsidSect="001278C8">
      <w:pgSz w:w="16838" w:h="11906" w:orient="landscape"/>
      <w:pgMar w:top="284" w:right="678" w:bottom="851" w:left="1134" w:header="709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AD7" w:rsidRDefault="00962AD7">
      <w:pPr>
        <w:spacing w:line="240" w:lineRule="auto"/>
      </w:pPr>
      <w:r>
        <w:separator/>
      </w:r>
    </w:p>
  </w:endnote>
  <w:endnote w:type="continuationSeparator" w:id="0">
    <w:p w:rsidR="00962AD7" w:rsidRDefault="00962AD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46" w:rsidRDefault="002361D9">
    <w:pPr>
      <w:pStyle w:val="ae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93E4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93E46" w:rsidRDefault="00D93E46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AD7" w:rsidRDefault="00962AD7">
      <w:pPr>
        <w:spacing w:after="0"/>
      </w:pPr>
      <w:r>
        <w:separator/>
      </w:r>
    </w:p>
  </w:footnote>
  <w:footnote w:type="continuationSeparator" w:id="0">
    <w:p w:rsidR="00962AD7" w:rsidRDefault="00962AD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46" w:rsidRDefault="00D93E46">
    <w:pPr>
      <w:pStyle w:val="a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46" w:rsidRDefault="00D93E46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F5ABD"/>
    <w:multiLevelType w:val="multilevel"/>
    <w:tmpl w:val="1AFF5ABD"/>
    <w:lvl w:ilvl="0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49EE7B0D"/>
    <w:multiLevelType w:val="multilevel"/>
    <w:tmpl w:val="49EE7B0D"/>
    <w:lvl w:ilvl="0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2">
    <w:nsid w:val="7DB02D84"/>
    <w:multiLevelType w:val="multilevel"/>
    <w:tmpl w:val="7DB02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74217"/>
    <w:rsid w:val="0001578F"/>
    <w:rsid w:val="00041077"/>
    <w:rsid w:val="00041A98"/>
    <w:rsid w:val="00047366"/>
    <w:rsid w:val="00050213"/>
    <w:rsid w:val="00051C5F"/>
    <w:rsid w:val="00054A08"/>
    <w:rsid w:val="00054EA1"/>
    <w:rsid w:val="00056848"/>
    <w:rsid w:val="000573CE"/>
    <w:rsid w:val="00062408"/>
    <w:rsid w:val="0006464A"/>
    <w:rsid w:val="000767ED"/>
    <w:rsid w:val="00082CAD"/>
    <w:rsid w:val="000844D7"/>
    <w:rsid w:val="000858BD"/>
    <w:rsid w:val="00086563"/>
    <w:rsid w:val="00092BE2"/>
    <w:rsid w:val="000A0F2A"/>
    <w:rsid w:val="000A19DA"/>
    <w:rsid w:val="000B45B1"/>
    <w:rsid w:val="000C3B74"/>
    <w:rsid w:val="000C7535"/>
    <w:rsid w:val="000D6D64"/>
    <w:rsid w:val="000E2174"/>
    <w:rsid w:val="000E6041"/>
    <w:rsid w:val="000E68BB"/>
    <w:rsid w:val="000F3406"/>
    <w:rsid w:val="00104551"/>
    <w:rsid w:val="00107964"/>
    <w:rsid w:val="00107C73"/>
    <w:rsid w:val="00112901"/>
    <w:rsid w:val="00117734"/>
    <w:rsid w:val="00122055"/>
    <w:rsid w:val="0012486E"/>
    <w:rsid w:val="00124A62"/>
    <w:rsid w:val="00126D05"/>
    <w:rsid w:val="00126DFA"/>
    <w:rsid w:val="001278C8"/>
    <w:rsid w:val="0013122C"/>
    <w:rsid w:val="0013201A"/>
    <w:rsid w:val="00134398"/>
    <w:rsid w:val="001352E7"/>
    <w:rsid w:val="001368D9"/>
    <w:rsid w:val="001439B9"/>
    <w:rsid w:val="00147B44"/>
    <w:rsid w:val="00161D3F"/>
    <w:rsid w:val="00163304"/>
    <w:rsid w:val="0016593A"/>
    <w:rsid w:val="001729E3"/>
    <w:rsid w:val="001735F9"/>
    <w:rsid w:val="001A1F92"/>
    <w:rsid w:val="001C118D"/>
    <w:rsid w:val="001D109C"/>
    <w:rsid w:val="001D5A11"/>
    <w:rsid w:val="001E2A35"/>
    <w:rsid w:val="001F6E5C"/>
    <w:rsid w:val="001F739B"/>
    <w:rsid w:val="001F76BF"/>
    <w:rsid w:val="0020389D"/>
    <w:rsid w:val="002045E2"/>
    <w:rsid w:val="00206ED1"/>
    <w:rsid w:val="00207D65"/>
    <w:rsid w:val="002156A3"/>
    <w:rsid w:val="00217ACC"/>
    <w:rsid w:val="00217C60"/>
    <w:rsid w:val="00222033"/>
    <w:rsid w:val="002233A6"/>
    <w:rsid w:val="002235E7"/>
    <w:rsid w:val="00224063"/>
    <w:rsid w:val="002252F3"/>
    <w:rsid w:val="00230CBC"/>
    <w:rsid w:val="002353E9"/>
    <w:rsid w:val="002361D9"/>
    <w:rsid w:val="002372C3"/>
    <w:rsid w:val="00241D6A"/>
    <w:rsid w:val="00242628"/>
    <w:rsid w:val="0024468B"/>
    <w:rsid w:val="00245F23"/>
    <w:rsid w:val="00245F39"/>
    <w:rsid w:val="00246D27"/>
    <w:rsid w:val="00250AC1"/>
    <w:rsid w:val="00255E14"/>
    <w:rsid w:val="0025703F"/>
    <w:rsid w:val="00267AA7"/>
    <w:rsid w:val="00274C17"/>
    <w:rsid w:val="00276F51"/>
    <w:rsid w:val="002822AC"/>
    <w:rsid w:val="0028396D"/>
    <w:rsid w:val="00283C14"/>
    <w:rsid w:val="00287D9E"/>
    <w:rsid w:val="00291B78"/>
    <w:rsid w:val="002979E6"/>
    <w:rsid w:val="00297DFF"/>
    <w:rsid w:val="002A0803"/>
    <w:rsid w:val="002A1E55"/>
    <w:rsid w:val="002A2413"/>
    <w:rsid w:val="002A4474"/>
    <w:rsid w:val="002B3E16"/>
    <w:rsid w:val="002B6698"/>
    <w:rsid w:val="002C00DD"/>
    <w:rsid w:val="002C1E61"/>
    <w:rsid w:val="002C22FF"/>
    <w:rsid w:val="002C26B8"/>
    <w:rsid w:val="002C5227"/>
    <w:rsid w:val="002C5651"/>
    <w:rsid w:val="002C6908"/>
    <w:rsid w:val="002C7CC6"/>
    <w:rsid w:val="002E0AFF"/>
    <w:rsid w:val="002E470F"/>
    <w:rsid w:val="002F027D"/>
    <w:rsid w:val="002F215E"/>
    <w:rsid w:val="002F3618"/>
    <w:rsid w:val="002F3845"/>
    <w:rsid w:val="002F4750"/>
    <w:rsid w:val="002F4827"/>
    <w:rsid w:val="002F7032"/>
    <w:rsid w:val="00301C33"/>
    <w:rsid w:val="0030623D"/>
    <w:rsid w:val="00307985"/>
    <w:rsid w:val="0031613D"/>
    <w:rsid w:val="003161B5"/>
    <w:rsid w:val="003204C3"/>
    <w:rsid w:val="00322F5B"/>
    <w:rsid w:val="00326E9F"/>
    <w:rsid w:val="00336C10"/>
    <w:rsid w:val="003374DA"/>
    <w:rsid w:val="003413DC"/>
    <w:rsid w:val="00342F52"/>
    <w:rsid w:val="00343B92"/>
    <w:rsid w:val="00345410"/>
    <w:rsid w:val="003458FB"/>
    <w:rsid w:val="00345CAB"/>
    <w:rsid w:val="003579CE"/>
    <w:rsid w:val="00360883"/>
    <w:rsid w:val="00367CAE"/>
    <w:rsid w:val="00374217"/>
    <w:rsid w:val="00385085"/>
    <w:rsid w:val="003875E3"/>
    <w:rsid w:val="0039300E"/>
    <w:rsid w:val="00395152"/>
    <w:rsid w:val="003A166B"/>
    <w:rsid w:val="003A3E72"/>
    <w:rsid w:val="003A47CE"/>
    <w:rsid w:val="003B09F7"/>
    <w:rsid w:val="003B0EFE"/>
    <w:rsid w:val="003B49FD"/>
    <w:rsid w:val="003C768B"/>
    <w:rsid w:val="003C7EAC"/>
    <w:rsid w:val="003D42C8"/>
    <w:rsid w:val="003D51B7"/>
    <w:rsid w:val="003E02D0"/>
    <w:rsid w:val="003E357F"/>
    <w:rsid w:val="003E3DFB"/>
    <w:rsid w:val="004058E8"/>
    <w:rsid w:val="00405C4C"/>
    <w:rsid w:val="00407CD4"/>
    <w:rsid w:val="00410CAC"/>
    <w:rsid w:val="0041218C"/>
    <w:rsid w:val="00412F30"/>
    <w:rsid w:val="004158AA"/>
    <w:rsid w:val="004177B1"/>
    <w:rsid w:val="0042027B"/>
    <w:rsid w:val="00423EDC"/>
    <w:rsid w:val="00426BBE"/>
    <w:rsid w:val="00426C54"/>
    <w:rsid w:val="0043244B"/>
    <w:rsid w:val="00433D69"/>
    <w:rsid w:val="004362F9"/>
    <w:rsid w:val="00437122"/>
    <w:rsid w:val="004456E2"/>
    <w:rsid w:val="00445DA3"/>
    <w:rsid w:val="0045257C"/>
    <w:rsid w:val="00453AE5"/>
    <w:rsid w:val="00454DA3"/>
    <w:rsid w:val="00462231"/>
    <w:rsid w:val="00466D90"/>
    <w:rsid w:val="00475D6B"/>
    <w:rsid w:val="00480260"/>
    <w:rsid w:val="00480944"/>
    <w:rsid w:val="004861ED"/>
    <w:rsid w:val="00487AA4"/>
    <w:rsid w:val="004B01B7"/>
    <w:rsid w:val="004B289E"/>
    <w:rsid w:val="004B3DA6"/>
    <w:rsid w:val="004B487A"/>
    <w:rsid w:val="004B63B7"/>
    <w:rsid w:val="004B7AE5"/>
    <w:rsid w:val="004B7DBF"/>
    <w:rsid w:val="004D48D8"/>
    <w:rsid w:val="004D56E8"/>
    <w:rsid w:val="004D69E6"/>
    <w:rsid w:val="004E0A47"/>
    <w:rsid w:val="004E29DE"/>
    <w:rsid w:val="0050085C"/>
    <w:rsid w:val="00500DAB"/>
    <w:rsid w:val="005154E7"/>
    <w:rsid w:val="00526390"/>
    <w:rsid w:val="00532415"/>
    <w:rsid w:val="005445CA"/>
    <w:rsid w:val="00544A3F"/>
    <w:rsid w:val="00547428"/>
    <w:rsid w:val="00557005"/>
    <w:rsid w:val="00557447"/>
    <w:rsid w:val="00561BC5"/>
    <w:rsid w:val="00564B73"/>
    <w:rsid w:val="00565CBE"/>
    <w:rsid w:val="00566023"/>
    <w:rsid w:val="00582B1F"/>
    <w:rsid w:val="005832ED"/>
    <w:rsid w:val="0058380A"/>
    <w:rsid w:val="005850B4"/>
    <w:rsid w:val="00585A90"/>
    <w:rsid w:val="00590774"/>
    <w:rsid w:val="005958FC"/>
    <w:rsid w:val="005A0D17"/>
    <w:rsid w:val="005B344E"/>
    <w:rsid w:val="005B3B8D"/>
    <w:rsid w:val="005B4354"/>
    <w:rsid w:val="005B5C07"/>
    <w:rsid w:val="005B68DC"/>
    <w:rsid w:val="005B7967"/>
    <w:rsid w:val="005C2FC1"/>
    <w:rsid w:val="005C3DB9"/>
    <w:rsid w:val="005C6404"/>
    <w:rsid w:val="005C73CE"/>
    <w:rsid w:val="005D5A95"/>
    <w:rsid w:val="005E38F8"/>
    <w:rsid w:val="005F1337"/>
    <w:rsid w:val="005F36D2"/>
    <w:rsid w:val="005F708D"/>
    <w:rsid w:val="00600112"/>
    <w:rsid w:val="0060074C"/>
    <w:rsid w:val="00601FA7"/>
    <w:rsid w:val="0060234E"/>
    <w:rsid w:val="00602401"/>
    <w:rsid w:val="0060422C"/>
    <w:rsid w:val="00605DA1"/>
    <w:rsid w:val="00605F95"/>
    <w:rsid w:val="0060731F"/>
    <w:rsid w:val="00610CC0"/>
    <w:rsid w:val="006164BC"/>
    <w:rsid w:val="0062052C"/>
    <w:rsid w:val="0063434B"/>
    <w:rsid w:val="00642738"/>
    <w:rsid w:val="00645CC3"/>
    <w:rsid w:val="00656B8F"/>
    <w:rsid w:val="00663300"/>
    <w:rsid w:val="0066455B"/>
    <w:rsid w:val="006706BD"/>
    <w:rsid w:val="00674801"/>
    <w:rsid w:val="00680B5C"/>
    <w:rsid w:val="00682D36"/>
    <w:rsid w:val="00685976"/>
    <w:rsid w:val="00690803"/>
    <w:rsid w:val="00694D1D"/>
    <w:rsid w:val="00694DDF"/>
    <w:rsid w:val="006A6012"/>
    <w:rsid w:val="006B5438"/>
    <w:rsid w:val="006B7166"/>
    <w:rsid w:val="006C054B"/>
    <w:rsid w:val="006C1B07"/>
    <w:rsid w:val="006C597E"/>
    <w:rsid w:val="006E16F8"/>
    <w:rsid w:val="006E2A13"/>
    <w:rsid w:val="006E6928"/>
    <w:rsid w:val="006E7C57"/>
    <w:rsid w:val="006F00D0"/>
    <w:rsid w:val="006F0442"/>
    <w:rsid w:val="006F3F42"/>
    <w:rsid w:val="00700AA8"/>
    <w:rsid w:val="00702D85"/>
    <w:rsid w:val="00704633"/>
    <w:rsid w:val="0070511B"/>
    <w:rsid w:val="007051D6"/>
    <w:rsid w:val="007121EC"/>
    <w:rsid w:val="007125A1"/>
    <w:rsid w:val="00723E8E"/>
    <w:rsid w:val="00725A7E"/>
    <w:rsid w:val="007306A7"/>
    <w:rsid w:val="0073620C"/>
    <w:rsid w:val="007366ED"/>
    <w:rsid w:val="0074124F"/>
    <w:rsid w:val="00744E12"/>
    <w:rsid w:val="00752216"/>
    <w:rsid w:val="00753D36"/>
    <w:rsid w:val="00754851"/>
    <w:rsid w:val="00756BAD"/>
    <w:rsid w:val="00757152"/>
    <w:rsid w:val="00760E28"/>
    <w:rsid w:val="0076184B"/>
    <w:rsid w:val="00764896"/>
    <w:rsid w:val="00765A32"/>
    <w:rsid w:val="00765A77"/>
    <w:rsid w:val="00772239"/>
    <w:rsid w:val="00775D1D"/>
    <w:rsid w:val="007843F3"/>
    <w:rsid w:val="00785C48"/>
    <w:rsid w:val="00786FBF"/>
    <w:rsid w:val="00787990"/>
    <w:rsid w:val="007A1A32"/>
    <w:rsid w:val="007A4F8C"/>
    <w:rsid w:val="007B0985"/>
    <w:rsid w:val="007B1A0A"/>
    <w:rsid w:val="007B23DC"/>
    <w:rsid w:val="007B25EE"/>
    <w:rsid w:val="007B2693"/>
    <w:rsid w:val="007B3D55"/>
    <w:rsid w:val="007B55FA"/>
    <w:rsid w:val="007C053B"/>
    <w:rsid w:val="007C2E80"/>
    <w:rsid w:val="007C70EB"/>
    <w:rsid w:val="007E40C5"/>
    <w:rsid w:val="007F0478"/>
    <w:rsid w:val="007F3D54"/>
    <w:rsid w:val="007F503C"/>
    <w:rsid w:val="007F6C26"/>
    <w:rsid w:val="007F6E57"/>
    <w:rsid w:val="008032C4"/>
    <w:rsid w:val="00810212"/>
    <w:rsid w:val="00830ED0"/>
    <w:rsid w:val="00841CB6"/>
    <w:rsid w:val="00844733"/>
    <w:rsid w:val="008473FE"/>
    <w:rsid w:val="0085211A"/>
    <w:rsid w:val="00855617"/>
    <w:rsid w:val="008562CB"/>
    <w:rsid w:val="0085669C"/>
    <w:rsid w:val="00873717"/>
    <w:rsid w:val="00874C3E"/>
    <w:rsid w:val="0087690D"/>
    <w:rsid w:val="00876B8F"/>
    <w:rsid w:val="00877204"/>
    <w:rsid w:val="008802C4"/>
    <w:rsid w:val="008876DD"/>
    <w:rsid w:val="00890172"/>
    <w:rsid w:val="00891FD9"/>
    <w:rsid w:val="0089385B"/>
    <w:rsid w:val="00895AED"/>
    <w:rsid w:val="008969BC"/>
    <w:rsid w:val="008A1776"/>
    <w:rsid w:val="008A2E2C"/>
    <w:rsid w:val="008A5059"/>
    <w:rsid w:val="008A6277"/>
    <w:rsid w:val="008B2AEE"/>
    <w:rsid w:val="008B4B1E"/>
    <w:rsid w:val="008B53D8"/>
    <w:rsid w:val="008B6455"/>
    <w:rsid w:val="008C5119"/>
    <w:rsid w:val="008C7EFF"/>
    <w:rsid w:val="008D1074"/>
    <w:rsid w:val="008E11F2"/>
    <w:rsid w:val="008E4EDE"/>
    <w:rsid w:val="008E66FC"/>
    <w:rsid w:val="008F1A30"/>
    <w:rsid w:val="008F2EFC"/>
    <w:rsid w:val="008F2F14"/>
    <w:rsid w:val="008F6C38"/>
    <w:rsid w:val="008F7ADF"/>
    <w:rsid w:val="00901105"/>
    <w:rsid w:val="00902F5B"/>
    <w:rsid w:val="00905170"/>
    <w:rsid w:val="00913023"/>
    <w:rsid w:val="00921E20"/>
    <w:rsid w:val="00927CAF"/>
    <w:rsid w:val="00930F1C"/>
    <w:rsid w:val="009313DD"/>
    <w:rsid w:val="00933CEF"/>
    <w:rsid w:val="00933E4E"/>
    <w:rsid w:val="00935869"/>
    <w:rsid w:val="00935958"/>
    <w:rsid w:val="009420DA"/>
    <w:rsid w:val="009518C5"/>
    <w:rsid w:val="00955AD3"/>
    <w:rsid w:val="009560A5"/>
    <w:rsid w:val="00962AD7"/>
    <w:rsid w:val="00964317"/>
    <w:rsid w:val="00965056"/>
    <w:rsid w:val="00970742"/>
    <w:rsid w:val="00973EEA"/>
    <w:rsid w:val="00977EB2"/>
    <w:rsid w:val="00980EC8"/>
    <w:rsid w:val="009814F5"/>
    <w:rsid w:val="00990F96"/>
    <w:rsid w:val="00993EA8"/>
    <w:rsid w:val="0099751C"/>
    <w:rsid w:val="009B0D37"/>
    <w:rsid w:val="009C0691"/>
    <w:rsid w:val="009D10F1"/>
    <w:rsid w:val="009E4967"/>
    <w:rsid w:val="009E6DC7"/>
    <w:rsid w:val="009F272E"/>
    <w:rsid w:val="00A00D4C"/>
    <w:rsid w:val="00A047AF"/>
    <w:rsid w:val="00A0504D"/>
    <w:rsid w:val="00A106D4"/>
    <w:rsid w:val="00A117EB"/>
    <w:rsid w:val="00A16B95"/>
    <w:rsid w:val="00A223EB"/>
    <w:rsid w:val="00A27097"/>
    <w:rsid w:val="00A27151"/>
    <w:rsid w:val="00A306D5"/>
    <w:rsid w:val="00A348EE"/>
    <w:rsid w:val="00A45C5F"/>
    <w:rsid w:val="00A4716F"/>
    <w:rsid w:val="00A502C0"/>
    <w:rsid w:val="00A509E0"/>
    <w:rsid w:val="00A566AE"/>
    <w:rsid w:val="00A66561"/>
    <w:rsid w:val="00A81DB0"/>
    <w:rsid w:val="00AA132B"/>
    <w:rsid w:val="00AB3654"/>
    <w:rsid w:val="00AB4939"/>
    <w:rsid w:val="00AC5223"/>
    <w:rsid w:val="00AC70EA"/>
    <w:rsid w:val="00AD2026"/>
    <w:rsid w:val="00AD3AC2"/>
    <w:rsid w:val="00AD527B"/>
    <w:rsid w:val="00AE1D7B"/>
    <w:rsid w:val="00AE4247"/>
    <w:rsid w:val="00AE6276"/>
    <w:rsid w:val="00AE76E1"/>
    <w:rsid w:val="00AF614E"/>
    <w:rsid w:val="00B04F89"/>
    <w:rsid w:val="00B178A6"/>
    <w:rsid w:val="00B32C97"/>
    <w:rsid w:val="00B33B35"/>
    <w:rsid w:val="00B36AE1"/>
    <w:rsid w:val="00B5276E"/>
    <w:rsid w:val="00B62F1A"/>
    <w:rsid w:val="00B71DC4"/>
    <w:rsid w:val="00B75D92"/>
    <w:rsid w:val="00B76D15"/>
    <w:rsid w:val="00B8530F"/>
    <w:rsid w:val="00B92128"/>
    <w:rsid w:val="00B94C3B"/>
    <w:rsid w:val="00B95718"/>
    <w:rsid w:val="00B97910"/>
    <w:rsid w:val="00BA198A"/>
    <w:rsid w:val="00BA1E2B"/>
    <w:rsid w:val="00BA2B6D"/>
    <w:rsid w:val="00BC08D6"/>
    <w:rsid w:val="00BC22DD"/>
    <w:rsid w:val="00BD39AF"/>
    <w:rsid w:val="00BD5558"/>
    <w:rsid w:val="00BD76A9"/>
    <w:rsid w:val="00BE114F"/>
    <w:rsid w:val="00BE1A85"/>
    <w:rsid w:val="00BE38E8"/>
    <w:rsid w:val="00BE4525"/>
    <w:rsid w:val="00BF4247"/>
    <w:rsid w:val="00BF65BC"/>
    <w:rsid w:val="00C032E4"/>
    <w:rsid w:val="00C03F9D"/>
    <w:rsid w:val="00C04844"/>
    <w:rsid w:val="00C04BEA"/>
    <w:rsid w:val="00C0533D"/>
    <w:rsid w:val="00C062A5"/>
    <w:rsid w:val="00C112FE"/>
    <w:rsid w:val="00C12960"/>
    <w:rsid w:val="00C13EFB"/>
    <w:rsid w:val="00C22441"/>
    <w:rsid w:val="00C22583"/>
    <w:rsid w:val="00C26167"/>
    <w:rsid w:val="00C34164"/>
    <w:rsid w:val="00C35923"/>
    <w:rsid w:val="00C36CBE"/>
    <w:rsid w:val="00C42EDE"/>
    <w:rsid w:val="00C436E7"/>
    <w:rsid w:val="00C45B6B"/>
    <w:rsid w:val="00C47AD9"/>
    <w:rsid w:val="00C506A7"/>
    <w:rsid w:val="00C51431"/>
    <w:rsid w:val="00C52CDD"/>
    <w:rsid w:val="00C53858"/>
    <w:rsid w:val="00C541D2"/>
    <w:rsid w:val="00C54E9A"/>
    <w:rsid w:val="00C6066B"/>
    <w:rsid w:val="00C65373"/>
    <w:rsid w:val="00C67A06"/>
    <w:rsid w:val="00C70A6D"/>
    <w:rsid w:val="00C735CE"/>
    <w:rsid w:val="00C74012"/>
    <w:rsid w:val="00C740B2"/>
    <w:rsid w:val="00C80AF1"/>
    <w:rsid w:val="00C81EFE"/>
    <w:rsid w:val="00C8565C"/>
    <w:rsid w:val="00C86DC1"/>
    <w:rsid w:val="00C908D3"/>
    <w:rsid w:val="00C951BC"/>
    <w:rsid w:val="00CA63B6"/>
    <w:rsid w:val="00CA7F29"/>
    <w:rsid w:val="00CD2F0A"/>
    <w:rsid w:val="00CD66C8"/>
    <w:rsid w:val="00CE3A02"/>
    <w:rsid w:val="00CE6579"/>
    <w:rsid w:val="00CE6797"/>
    <w:rsid w:val="00CE67FC"/>
    <w:rsid w:val="00CF072F"/>
    <w:rsid w:val="00CF07F2"/>
    <w:rsid w:val="00CF354C"/>
    <w:rsid w:val="00CF3F97"/>
    <w:rsid w:val="00CF5698"/>
    <w:rsid w:val="00CF59D0"/>
    <w:rsid w:val="00D032C5"/>
    <w:rsid w:val="00D034E1"/>
    <w:rsid w:val="00D03F99"/>
    <w:rsid w:val="00D04425"/>
    <w:rsid w:val="00D0690F"/>
    <w:rsid w:val="00D1104C"/>
    <w:rsid w:val="00D12B30"/>
    <w:rsid w:val="00D16017"/>
    <w:rsid w:val="00D260EA"/>
    <w:rsid w:val="00D30C1A"/>
    <w:rsid w:val="00D34C36"/>
    <w:rsid w:val="00D42FE1"/>
    <w:rsid w:val="00D4372E"/>
    <w:rsid w:val="00D46BC1"/>
    <w:rsid w:val="00D50798"/>
    <w:rsid w:val="00D520B4"/>
    <w:rsid w:val="00D550C6"/>
    <w:rsid w:val="00D57580"/>
    <w:rsid w:val="00D659B2"/>
    <w:rsid w:val="00D661BF"/>
    <w:rsid w:val="00D66297"/>
    <w:rsid w:val="00D70EC9"/>
    <w:rsid w:val="00D82D93"/>
    <w:rsid w:val="00D8581E"/>
    <w:rsid w:val="00D861DC"/>
    <w:rsid w:val="00D93E46"/>
    <w:rsid w:val="00DA13A5"/>
    <w:rsid w:val="00DA5B11"/>
    <w:rsid w:val="00DB1ADA"/>
    <w:rsid w:val="00DB2AFA"/>
    <w:rsid w:val="00DD018F"/>
    <w:rsid w:val="00DD79E3"/>
    <w:rsid w:val="00DE7BC8"/>
    <w:rsid w:val="00DF4C26"/>
    <w:rsid w:val="00DF540A"/>
    <w:rsid w:val="00DF6C91"/>
    <w:rsid w:val="00E00B4C"/>
    <w:rsid w:val="00E0121B"/>
    <w:rsid w:val="00E03BCA"/>
    <w:rsid w:val="00E0420F"/>
    <w:rsid w:val="00E12C67"/>
    <w:rsid w:val="00E13268"/>
    <w:rsid w:val="00E250DE"/>
    <w:rsid w:val="00E32A01"/>
    <w:rsid w:val="00E32A16"/>
    <w:rsid w:val="00E3485D"/>
    <w:rsid w:val="00E35304"/>
    <w:rsid w:val="00E367A3"/>
    <w:rsid w:val="00E45F74"/>
    <w:rsid w:val="00E4665C"/>
    <w:rsid w:val="00E51E3E"/>
    <w:rsid w:val="00E52105"/>
    <w:rsid w:val="00E6162B"/>
    <w:rsid w:val="00E62245"/>
    <w:rsid w:val="00E6505D"/>
    <w:rsid w:val="00E659ED"/>
    <w:rsid w:val="00E67608"/>
    <w:rsid w:val="00E67848"/>
    <w:rsid w:val="00E70767"/>
    <w:rsid w:val="00E70DA2"/>
    <w:rsid w:val="00E725EF"/>
    <w:rsid w:val="00E733BD"/>
    <w:rsid w:val="00E73BFD"/>
    <w:rsid w:val="00E75F8E"/>
    <w:rsid w:val="00E7740C"/>
    <w:rsid w:val="00E815DD"/>
    <w:rsid w:val="00E836EE"/>
    <w:rsid w:val="00E870F8"/>
    <w:rsid w:val="00E8767A"/>
    <w:rsid w:val="00E97F6D"/>
    <w:rsid w:val="00EA6684"/>
    <w:rsid w:val="00EB486F"/>
    <w:rsid w:val="00EC6BC5"/>
    <w:rsid w:val="00ED5CBF"/>
    <w:rsid w:val="00EE0F65"/>
    <w:rsid w:val="00EE2955"/>
    <w:rsid w:val="00EF1C8D"/>
    <w:rsid w:val="00EF5D45"/>
    <w:rsid w:val="00EF7DFF"/>
    <w:rsid w:val="00F00F8B"/>
    <w:rsid w:val="00F07FAF"/>
    <w:rsid w:val="00F17877"/>
    <w:rsid w:val="00F26B53"/>
    <w:rsid w:val="00F32FD9"/>
    <w:rsid w:val="00F34190"/>
    <w:rsid w:val="00F35D6D"/>
    <w:rsid w:val="00F36BCC"/>
    <w:rsid w:val="00F41FD6"/>
    <w:rsid w:val="00F422E3"/>
    <w:rsid w:val="00F46611"/>
    <w:rsid w:val="00F55876"/>
    <w:rsid w:val="00F57C46"/>
    <w:rsid w:val="00F62EE9"/>
    <w:rsid w:val="00F67992"/>
    <w:rsid w:val="00F67ADB"/>
    <w:rsid w:val="00F75EEF"/>
    <w:rsid w:val="00F76412"/>
    <w:rsid w:val="00F87A86"/>
    <w:rsid w:val="00F87E54"/>
    <w:rsid w:val="00F905DE"/>
    <w:rsid w:val="00F9098D"/>
    <w:rsid w:val="00F92604"/>
    <w:rsid w:val="00F941E9"/>
    <w:rsid w:val="00F96949"/>
    <w:rsid w:val="00FA3362"/>
    <w:rsid w:val="00FA7F46"/>
    <w:rsid w:val="00FB0255"/>
    <w:rsid w:val="00FB10D4"/>
    <w:rsid w:val="00FB5126"/>
    <w:rsid w:val="00FC28A8"/>
    <w:rsid w:val="00FD7330"/>
    <w:rsid w:val="00FD7EB3"/>
    <w:rsid w:val="00FE24EC"/>
    <w:rsid w:val="00FE5989"/>
    <w:rsid w:val="00FE7A31"/>
    <w:rsid w:val="00FF12CC"/>
    <w:rsid w:val="00FF1C13"/>
    <w:rsid w:val="08AA66A2"/>
    <w:rsid w:val="1B8C127E"/>
    <w:rsid w:val="215A5D8A"/>
    <w:rsid w:val="259D5D10"/>
    <w:rsid w:val="2FA33C37"/>
    <w:rsid w:val="330B532D"/>
    <w:rsid w:val="3636119D"/>
    <w:rsid w:val="3CEB4DD0"/>
    <w:rsid w:val="57A24056"/>
    <w:rsid w:val="5A3364B1"/>
    <w:rsid w:val="5D1D4181"/>
    <w:rsid w:val="6C9D0A1A"/>
    <w:rsid w:val="6CF95EBE"/>
    <w:rsid w:val="7BAA149C"/>
    <w:rsid w:val="7F7256AC"/>
    <w:rsid w:val="7FC46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nhideWhenUsed="0" w:qFormat="1"/>
    <w:lsdException w:name="Subtitle" w:semiHidden="0" w:uiPriority="11" w:unhideWhenUsed="0" w:qFormat="1"/>
    <w:lsdException w:name="Body Text 2" w:semiHidden="0" w:uiPriority="0" w:qFormat="1"/>
    <w:lsdException w:name="Body Text Indent 2" w:semiHidden="0" w:qFormat="1"/>
    <w:lsdException w:name="Hyperlink" w:semiHidden="0" w:unhideWhenUsed="0" w:qFormat="1"/>
    <w:lsdException w:name="FollowedHyperlink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085"/>
    <w:pPr>
      <w:spacing w:after="3" w:line="249" w:lineRule="auto"/>
      <w:ind w:firstLine="700"/>
      <w:jc w:val="both"/>
    </w:pPr>
    <w:rPr>
      <w:rFonts w:ascii="Times New Roman" w:eastAsia="Times New Roman" w:hAnsi="Times New Roman" w:cs="Times New Roman"/>
      <w:color w:val="000000"/>
      <w:sz w:val="28"/>
      <w:szCs w:val="22"/>
    </w:rPr>
  </w:style>
  <w:style w:type="paragraph" w:styleId="1">
    <w:name w:val="heading 1"/>
    <w:next w:val="a"/>
    <w:link w:val="10"/>
    <w:uiPriority w:val="9"/>
    <w:unhideWhenUsed/>
    <w:qFormat/>
    <w:rsid w:val="00385085"/>
    <w:pPr>
      <w:keepNext/>
      <w:keepLines/>
      <w:spacing w:line="259" w:lineRule="auto"/>
      <w:ind w:left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  <w:szCs w:val="22"/>
    </w:rPr>
  </w:style>
  <w:style w:type="paragraph" w:styleId="4">
    <w:name w:val="heading 4"/>
    <w:basedOn w:val="a"/>
    <w:next w:val="a"/>
    <w:link w:val="40"/>
    <w:unhideWhenUsed/>
    <w:qFormat/>
    <w:rsid w:val="00385085"/>
    <w:pPr>
      <w:keepNext/>
      <w:keepLines/>
      <w:spacing w:before="200" w:after="0" w:line="240" w:lineRule="auto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385085"/>
    <w:pPr>
      <w:keepNext/>
      <w:keepLines/>
      <w:spacing w:before="200" w:after="0" w:line="240" w:lineRule="auto"/>
      <w:ind w:firstLine="0"/>
      <w:jc w:val="left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sid w:val="00385085"/>
    <w:rPr>
      <w:color w:val="800080"/>
      <w:u w:val="single"/>
    </w:rPr>
  </w:style>
  <w:style w:type="character" w:styleId="a4">
    <w:name w:val="Emphasis"/>
    <w:basedOn w:val="a0"/>
    <w:uiPriority w:val="20"/>
    <w:qFormat/>
    <w:rsid w:val="00385085"/>
    <w:rPr>
      <w:i/>
      <w:iCs/>
    </w:rPr>
  </w:style>
  <w:style w:type="character" w:styleId="a5">
    <w:name w:val="Hyperlink"/>
    <w:basedOn w:val="a0"/>
    <w:uiPriority w:val="99"/>
    <w:qFormat/>
    <w:rsid w:val="00385085"/>
    <w:rPr>
      <w:rFonts w:cs="Times New Roman"/>
      <w:color w:val="0000FF"/>
      <w:u w:val="single"/>
    </w:rPr>
  </w:style>
  <w:style w:type="character" w:styleId="a6">
    <w:name w:val="page number"/>
    <w:basedOn w:val="a0"/>
    <w:qFormat/>
    <w:rsid w:val="00385085"/>
  </w:style>
  <w:style w:type="character" w:styleId="a7">
    <w:name w:val="Strong"/>
    <w:qFormat/>
    <w:rsid w:val="0038508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qFormat/>
    <w:rsid w:val="00385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nhideWhenUsed/>
    <w:qFormat/>
    <w:rsid w:val="00385085"/>
    <w:pPr>
      <w:spacing w:after="0" w:line="360" w:lineRule="auto"/>
      <w:ind w:firstLine="0"/>
    </w:pPr>
    <w:rPr>
      <w:color w:val="auto"/>
      <w:szCs w:val="24"/>
    </w:rPr>
  </w:style>
  <w:style w:type="paragraph" w:styleId="aa">
    <w:name w:val="header"/>
    <w:basedOn w:val="a"/>
    <w:link w:val="ab"/>
    <w:uiPriority w:val="99"/>
    <w:qFormat/>
    <w:rsid w:val="00385085"/>
    <w:pPr>
      <w:tabs>
        <w:tab w:val="center" w:pos="4677"/>
        <w:tab w:val="right" w:pos="9355"/>
      </w:tabs>
      <w:spacing w:after="0" w:line="240" w:lineRule="auto"/>
      <w:ind w:firstLine="0"/>
      <w:jc w:val="left"/>
    </w:pPr>
    <w:rPr>
      <w:color w:val="auto"/>
      <w:sz w:val="24"/>
      <w:szCs w:val="24"/>
    </w:rPr>
  </w:style>
  <w:style w:type="paragraph" w:styleId="ac">
    <w:name w:val="Body Text"/>
    <w:basedOn w:val="a"/>
    <w:link w:val="ad"/>
    <w:uiPriority w:val="99"/>
    <w:qFormat/>
    <w:rsid w:val="00385085"/>
    <w:pPr>
      <w:spacing w:after="120" w:line="240" w:lineRule="auto"/>
      <w:ind w:firstLine="0"/>
      <w:jc w:val="left"/>
    </w:pPr>
    <w:rPr>
      <w:color w:val="auto"/>
      <w:sz w:val="24"/>
      <w:szCs w:val="24"/>
    </w:rPr>
  </w:style>
  <w:style w:type="paragraph" w:styleId="ae">
    <w:name w:val="footer"/>
    <w:basedOn w:val="a"/>
    <w:link w:val="af"/>
    <w:uiPriority w:val="99"/>
    <w:qFormat/>
    <w:rsid w:val="00385085"/>
    <w:pPr>
      <w:tabs>
        <w:tab w:val="center" w:pos="4677"/>
        <w:tab w:val="right" w:pos="9355"/>
      </w:tabs>
      <w:spacing w:after="0" w:line="240" w:lineRule="auto"/>
      <w:ind w:firstLine="0"/>
      <w:jc w:val="left"/>
    </w:pPr>
    <w:rPr>
      <w:color w:val="auto"/>
      <w:sz w:val="24"/>
      <w:szCs w:val="24"/>
    </w:rPr>
  </w:style>
  <w:style w:type="paragraph" w:styleId="af0">
    <w:name w:val="Normal (Web)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styleId="21">
    <w:name w:val="Body Text Indent 2"/>
    <w:basedOn w:val="a"/>
    <w:link w:val="22"/>
    <w:uiPriority w:val="99"/>
    <w:unhideWhenUsed/>
    <w:qFormat/>
    <w:rsid w:val="00385085"/>
    <w:pPr>
      <w:spacing w:after="120" w:line="480" w:lineRule="auto"/>
      <w:ind w:left="283" w:firstLine="0"/>
      <w:jc w:val="left"/>
    </w:pPr>
    <w:rPr>
      <w:color w:val="auto"/>
      <w:sz w:val="24"/>
      <w:szCs w:val="24"/>
    </w:rPr>
  </w:style>
  <w:style w:type="table" w:styleId="af1">
    <w:name w:val="Table Grid"/>
    <w:basedOn w:val="a1"/>
    <w:uiPriority w:val="39"/>
    <w:qFormat/>
    <w:rsid w:val="0038508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qFormat/>
    <w:rsid w:val="00385085"/>
    <w:rPr>
      <w:rFonts w:ascii="Times New Roman" w:eastAsia="Times New Roman" w:hAnsi="Times New Roman" w:cs="Times New Roman"/>
      <w:b/>
      <w:color w:val="000000"/>
      <w:sz w:val="44"/>
    </w:rPr>
  </w:style>
  <w:style w:type="character" w:customStyle="1" w:styleId="40">
    <w:name w:val="Заголовок 4 Знак"/>
    <w:basedOn w:val="a0"/>
    <w:link w:val="4"/>
    <w:qFormat/>
    <w:rsid w:val="00385085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customStyle="1" w:styleId="60">
    <w:name w:val="Заголовок 6 Знак"/>
    <w:basedOn w:val="a0"/>
    <w:link w:val="6"/>
    <w:semiHidden/>
    <w:qFormat/>
    <w:rsid w:val="00385085"/>
    <w:rPr>
      <w:rFonts w:asciiTheme="majorHAnsi" w:eastAsiaTheme="majorEastAsia" w:hAnsiTheme="majorHAnsi" w:cstheme="majorBidi"/>
      <w:i/>
      <w:iCs/>
      <w:color w:val="1F4E79" w:themeColor="accent1" w:themeShade="80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38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List Paragraph"/>
    <w:basedOn w:val="a"/>
    <w:uiPriority w:val="34"/>
    <w:qFormat/>
    <w:rsid w:val="00385085"/>
    <w:pPr>
      <w:ind w:left="720"/>
      <w:contextualSpacing/>
    </w:p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385085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385085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qFormat/>
    <w:rsid w:val="00385085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No Spacing"/>
    <w:link w:val="af4"/>
    <w:uiPriority w:val="99"/>
    <w:qFormat/>
    <w:rsid w:val="00385085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4">
    <w:name w:val="Без интервала Знак"/>
    <w:basedOn w:val="a0"/>
    <w:link w:val="af3"/>
    <w:uiPriority w:val="1"/>
    <w:qFormat/>
    <w:rsid w:val="00385085"/>
    <w:rPr>
      <w:rFonts w:ascii="Calibri" w:eastAsia="Calibri" w:hAnsi="Calibri" w:cs="Times New Roman"/>
      <w:lang w:eastAsia="en-US"/>
    </w:rPr>
  </w:style>
  <w:style w:type="character" w:customStyle="1" w:styleId="af5">
    <w:name w:val="Основной текст_"/>
    <w:link w:val="23"/>
    <w:qFormat/>
    <w:rsid w:val="00385085"/>
    <w:rPr>
      <w:shd w:val="clear" w:color="auto" w:fill="FFFFFF"/>
    </w:rPr>
  </w:style>
  <w:style w:type="paragraph" w:customStyle="1" w:styleId="23">
    <w:name w:val="Основной текст2"/>
    <w:basedOn w:val="a"/>
    <w:link w:val="af5"/>
    <w:qFormat/>
    <w:rsid w:val="00385085"/>
    <w:pPr>
      <w:widowControl w:val="0"/>
      <w:shd w:val="clear" w:color="auto" w:fill="FFFFFF"/>
      <w:spacing w:before="480" w:after="960" w:line="0" w:lineRule="atLeast"/>
      <w:ind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customStyle="1" w:styleId="ConsPlusNormal">
    <w:name w:val="ConsPlusNormal"/>
    <w:link w:val="ConsPlusNormal0"/>
    <w:qFormat/>
    <w:rsid w:val="0038508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ConsPlusNormal0">
    <w:name w:val="ConsPlusNormal Знак"/>
    <w:link w:val="ConsPlusNormal"/>
    <w:qFormat/>
    <w:locked/>
    <w:rsid w:val="00385085"/>
    <w:rPr>
      <w:rFonts w:ascii="Calibri" w:eastAsia="Times New Roman" w:hAnsi="Calibri" w:cs="Calibri"/>
      <w:szCs w:val="20"/>
    </w:rPr>
  </w:style>
  <w:style w:type="character" w:customStyle="1" w:styleId="20">
    <w:name w:val="Основной текст 2 Знак"/>
    <w:basedOn w:val="a0"/>
    <w:link w:val="2"/>
    <w:qFormat/>
    <w:rsid w:val="00385085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qFormat/>
    <w:rsid w:val="00385085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385085"/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qFormat/>
    <w:rsid w:val="00385085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hAnsi="Times New Roman CYR" w:cs="Times New Roman CYR"/>
      <w:color w:val="auto"/>
      <w:sz w:val="24"/>
      <w:szCs w:val="24"/>
    </w:rPr>
  </w:style>
  <w:style w:type="table" w:customStyle="1" w:styleId="11">
    <w:name w:val="Сетка таблицы1"/>
    <w:basedOn w:val="a1"/>
    <w:qFormat/>
    <w:rsid w:val="00385085"/>
    <w:rPr>
      <w:rFonts w:ascii="Arial Unicode MS" w:eastAsia="Arial Unicode MS" w:hAnsi="Arial Unicode MS" w:cs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">
    <w:name w:val="Основной текст (4)_"/>
    <w:link w:val="42"/>
    <w:qFormat/>
    <w:rsid w:val="00385085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rsid w:val="00385085"/>
    <w:pPr>
      <w:widowControl w:val="0"/>
      <w:shd w:val="clear" w:color="auto" w:fill="FFFFFF"/>
      <w:spacing w:after="0" w:line="0" w:lineRule="atLeast"/>
      <w:ind w:firstLine="0"/>
      <w:jc w:val="center"/>
    </w:pPr>
    <w:rPr>
      <w:rFonts w:asciiTheme="minorHAnsi" w:eastAsiaTheme="minorEastAsia" w:hAnsiTheme="minorHAnsi" w:cstheme="minorBidi"/>
      <w:b/>
      <w:bCs/>
      <w:color w:val="auto"/>
      <w:sz w:val="22"/>
    </w:rPr>
  </w:style>
  <w:style w:type="character" w:customStyle="1" w:styleId="ad">
    <w:name w:val="Основной текст Знак"/>
    <w:basedOn w:val="a0"/>
    <w:link w:val="ac"/>
    <w:uiPriority w:val="99"/>
    <w:qFormat/>
    <w:rsid w:val="00385085"/>
    <w:rPr>
      <w:rFonts w:ascii="Times New Roman" w:eastAsia="Times New Roman" w:hAnsi="Times New Roman" w:cs="Times New Roman"/>
      <w:sz w:val="24"/>
      <w:szCs w:val="24"/>
    </w:rPr>
  </w:style>
  <w:style w:type="paragraph" w:customStyle="1" w:styleId="NoNumberNormal">
    <w:name w:val="NoNumberNormal"/>
    <w:uiPriority w:val="99"/>
    <w:qFormat/>
    <w:rsid w:val="0038508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3">
    <w:name w:val="Основной текст3"/>
    <w:basedOn w:val="a"/>
    <w:qFormat/>
    <w:rsid w:val="00385085"/>
    <w:pPr>
      <w:widowControl w:val="0"/>
      <w:shd w:val="clear" w:color="auto" w:fill="FFFFFF"/>
      <w:spacing w:after="0" w:line="0" w:lineRule="atLeast"/>
      <w:ind w:firstLine="0"/>
    </w:pPr>
    <w:rPr>
      <w:rFonts w:cstheme="minorBidi"/>
      <w:color w:val="auto"/>
      <w:spacing w:val="5"/>
      <w:sz w:val="22"/>
      <w:lang w:eastAsia="en-US"/>
    </w:rPr>
  </w:style>
  <w:style w:type="paragraph" w:customStyle="1" w:styleId="NoNumberNonformat">
    <w:name w:val="NoNumberNonformat"/>
    <w:uiPriority w:val="99"/>
    <w:qFormat/>
    <w:rsid w:val="003850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0">
    <w:name w:val="Стиль3"/>
    <w:basedOn w:val="a"/>
    <w:qFormat/>
    <w:rsid w:val="00385085"/>
    <w:pPr>
      <w:tabs>
        <w:tab w:val="left" w:pos="372"/>
        <w:tab w:val="center" w:pos="4770"/>
      </w:tabs>
      <w:spacing w:after="0" w:line="240" w:lineRule="auto"/>
      <w:ind w:right="-142" w:firstLine="0"/>
    </w:pPr>
    <w:rPr>
      <w:color w:val="auto"/>
      <w:sz w:val="24"/>
    </w:rPr>
  </w:style>
  <w:style w:type="paragraph" w:customStyle="1" w:styleId="ui-state-active">
    <w:name w:val="ui-state-active"/>
    <w:basedOn w:val="a"/>
    <w:qFormat/>
    <w:rsid w:val="0038508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color w:val="212121"/>
      <w:sz w:val="24"/>
      <w:szCs w:val="24"/>
    </w:rPr>
  </w:style>
  <w:style w:type="paragraph" w:customStyle="1" w:styleId="formattext">
    <w:name w:val="formattext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customStyle="1" w:styleId="43">
    <w:name w:val="Основной текст4"/>
    <w:basedOn w:val="a"/>
    <w:qFormat/>
    <w:rsid w:val="00385085"/>
    <w:pPr>
      <w:widowControl w:val="0"/>
      <w:shd w:val="clear" w:color="auto" w:fill="FFFFFF"/>
      <w:spacing w:after="360" w:line="0" w:lineRule="atLeast"/>
      <w:ind w:hanging="620"/>
      <w:jc w:val="left"/>
    </w:pPr>
    <w:rPr>
      <w:sz w:val="24"/>
      <w:szCs w:val="24"/>
      <w:lang w:bidi="ru-RU"/>
    </w:rPr>
  </w:style>
  <w:style w:type="paragraph" w:customStyle="1" w:styleId="210">
    <w:name w:val="Основной текст 21"/>
    <w:basedOn w:val="a"/>
    <w:qFormat/>
    <w:rsid w:val="00385085"/>
    <w:pPr>
      <w:spacing w:after="120" w:line="240" w:lineRule="auto"/>
      <w:ind w:left="283" w:firstLine="0"/>
      <w:jc w:val="left"/>
    </w:pPr>
    <w:rPr>
      <w:rFonts w:ascii="Arial" w:eastAsia="Arial" w:hAnsi="Arial"/>
      <w:color w:val="auto"/>
      <w:sz w:val="20"/>
      <w:szCs w:val="20"/>
    </w:rPr>
  </w:style>
  <w:style w:type="paragraph" w:customStyle="1" w:styleId="ConsPlusTitlePage">
    <w:name w:val="ConsPlusTitlePage"/>
    <w:qFormat/>
    <w:rsid w:val="003850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31">
    <w:name w:val="Основной текст (3)_"/>
    <w:link w:val="32"/>
    <w:qFormat/>
    <w:rsid w:val="00385085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qFormat/>
    <w:rsid w:val="00385085"/>
    <w:pPr>
      <w:widowControl w:val="0"/>
      <w:shd w:val="clear" w:color="auto" w:fill="FFFFFF"/>
      <w:spacing w:before="240" w:after="60" w:line="0" w:lineRule="atLeast"/>
      <w:ind w:firstLine="0"/>
    </w:pPr>
    <w:rPr>
      <w:b/>
      <w:bCs/>
      <w:color w:val="auto"/>
      <w:spacing w:val="3"/>
      <w:sz w:val="21"/>
      <w:szCs w:val="21"/>
    </w:rPr>
  </w:style>
  <w:style w:type="paragraph" w:customStyle="1" w:styleId="ConsPlusCell">
    <w:name w:val="ConsPlusCell"/>
    <w:uiPriority w:val="99"/>
    <w:qFormat/>
    <w:rsid w:val="0038508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qFormat/>
    <w:rsid w:val="0038508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customStyle="1" w:styleId="font5">
    <w:name w:val="font5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sz w:val="18"/>
      <w:szCs w:val="18"/>
    </w:rPr>
  </w:style>
  <w:style w:type="paragraph" w:customStyle="1" w:styleId="font6">
    <w:name w:val="font6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b/>
      <w:bCs/>
      <w:sz w:val="18"/>
      <w:szCs w:val="18"/>
    </w:rPr>
  </w:style>
  <w:style w:type="paragraph" w:customStyle="1" w:styleId="xl65">
    <w:name w:val="xl65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customStyle="1" w:styleId="xl66">
    <w:name w:val="xl66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color w:val="auto"/>
      <w:sz w:val="24"/>
      <w:szCs w:val="24"/>
    </w:rPr>
  </w:style>
  <w:style w:type="paragraph" w:customStyle="1" w:styleId="xl67">
    <w:name w:val="xl67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68">
    <w:name w:val="xl68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69">
    <w:name w:val="xl69"/>
    <w:basedOn w:val="a"/>
    <w:qFormat/>
    <w:rsid w:val="00385085"/>
    <w:pPr>
      <w:spacing w:before="100" w:beforeAutospacing="1" w:after="100" w:afterAutospacing="1" w:line="240" w:lineRule="auto"/>
      <w:ind w:firstLine="0"/>
      <w:jc w:val="center"/>
    </w:pPr>
    <w:rPr>
      <w:color w:val="auto"/>
      <w:sz w:val="24"/>
      <w:szCs w:val="24"/>
    </w:rPr>
  </w:style>
  <w:style w:type="paragraph" w:customStyle="1" w:styleId="xl70">
    <w:name w:val="xl70"/>
    <w:basedOn w:val="a"/>
    <w:qFormat/>
    <w:rsid w:val="00385085"/>
    <w:pPr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71">
    <w:name w:val="xl71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72">
    <w:name w:val="xl72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auto"/>
      <w:sz w:val="24"/>
      <w:szCs w:val="24"/>
    </w:rPr>
  </w:style>
  <w:style w:type="paragraph" w:customStyle="1" w:styleId="xl73">
    <w:name w:val="xl73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auto"/>
      <w:sz w:val="24"/>
      <w:szCs w:val="24"/>
    </w:rPr>
  </w:style>
  <w:style w:type="paragraph" w:customStyle="1" w:styleId="xl74">
    <w:name w:val="xl74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color w:val="auto"/>
      <w:sz w:val="24"/>
      <w:szCs w:val="24"/>
    </w:rPr>
  </w:style>
  <w:style w:type="paragraph" w:customStyle="1" w:styleId="xl75">
    <w:name w:val="xl75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76">
    <w:name w:val="xl76"/>
    <w:basedOn w:val="a"/>
    <w:qFormat/>
    <w:rsid w:val="00385085"/>
    <w:pPr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77">
    <w:name w:val="xl77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ind w:firstLine="0"/>
      <w:jc w:val="right"/>
      <w:textAlignment w:val="center"/>
    </w:pPr>
    <w:rPr>
      <w:color w:val="auto"/>
      <w:sz w:val="24"/>
      <w:szCs w:val="24"/>
    </w:rPr>
  </w:style>
  <w:style w:type="paragraph" w:customStyle="1" w:styleId="xl78">
    <w:name w:val="xl78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79">
    <w:name w:val="xl79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80">
    <w:name w:val="xl80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right"/>
      <w:textAlignment w:val="center"/>
    </w:pPr>
    <w:rPr>
      <w:color w:val="auto"/>
      <w:sz w:val="24"/>
      <w:szCs w:val="24"/>
    </w:rPr>
  </w:style>
  <w:style w:type="paragraph" w:customStyle="1" w:styleId="xl81">
    <w:name w:val="xl81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82">
    <w:name w:val="xl82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auto"/>
      <w:sz w:val="24"/>
      <w:szCs w:val="24"/>
    </w:rPr>
  </w:style>
  <w:style w:type="paragraph" w:customStyle="1" w:styleId="xl83">
    <w:name w:val="xl83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right"/>
      <w:textAlignment w:val="center"/>
    </w:pPr>
    <w:rPr>
      <w:b/>
      <w:bCs/>
      <w:color w:val="auto"/>
      <w:sz w:val="24"/>
      <w:szCs w:val="24"/>
    </w:rPr>
  </w:style>
  <w:style w:type="paragraph" w:customStyle="1" w:styleId="xl84">
    <w:name w:val="xl84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right"/>
      <w:textAlignment w:val="center"/>
    </w:pPr>
    <w:rPr>
      <w:b/>
      <w:bCs/>
      <w:color w:val="auto"/>
      <w:sz w:val="24"/>
      <w:szCs w:val="24"/>
    </w:rPr>
  </w:style>
  <w:style w:type="paragraph" w:customStyle="1" w:styleId="xl85">
    <w:name w:val="xl85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right"/>
      <w:textAlignment w:val="center"/>
    </w:pPr>
    <w:rPr>
      <w:b/>
      <w:bCs/>
      <w:color w:val="auto"/>
      <w:sz w:val="24"/>
      <w:szCs w:val="24"/>
    </w:rPr>
  </w:style>
  <w:style w:type="paragraph" w:customStyle="1" w:styleId="xl86">
    <w:name w:val="xl86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87">
    <w:name w:val="xl87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right"/>
      <w:textAlignment w:val="center"/>
    </w:pPr>
    <w:rPr>
      <w:color w:val="auto"/>
      <w:sz w:val="24"/>
      <w:szCs w:val="24"/>
    </w:rPr>
  </w:style>
  <w:style w:type="paragraph" w:customStyle="1" w:styleId="xl88">
    <w:name w:val="xl88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auto"/>
      <w:sz w:val="24"/>
      <w:szCs w:val="24"/>
    </w:rPr>
  </w:style>
  <w:style w:type="paragraph" w:customStyle="1" w:styleId="xl89">
    <w:name w:val="xl89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color w:val="auto"/>
      <w:sz w:val="24"/>
      <w:szCs w:val="24"/>
    </w:rPr>
  </w:style>
  <w:style w:type="paragraph" w:customStyle="1" w:styleId="xl90">
    <w:name w:val="xl90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1">
    <w:name w:val="xl91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2">
    <w:name w:val="xl92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3">
    <w:name w:val="xl93"/>
    <w:basedOn w:val="a"/>
    <w:qFormat/>
    <w:rsid w:val="003850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4">
    <w:name w:val="xl94"/>
    <w:basedOn w:val="a"/>
    <w:qFormat/>
    <w:rsid w:val="003850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5">
    <w:name w:val="xl95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6">
    <w:name w:val="xl96"/>
    <w:basedOn w:val="a"/>
    <w:qFormat/>
    <w:rsid w:val="00385085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7">
    <w:name w:val="xl97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8">
    <w:name w:val="xl98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99">
    <w:name w:val="xl99"/>
    <w:basedOn w:val="a"/>
    <w:qFormat/>
    <w:rsid w:val="0038508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00">
    <w:name w:val="xl100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01">
    <w:name w:val="xl101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02">
    <w:name w:val="xl102"/>
    <w:basedOn w:val="a"/>
    <w:qFormat/>
    <w:rsid w:val="0038508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03">
    <w:name w:val="xl103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04">
    <w:name w:val="xl104"/>
    <w:basedOn w:val="a"/>
    <w:qFormat/>
    <w:rsid w:val="0038508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05">
    <w:name w:val="xl105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06">
    <w:name w:val="xl106"/>
    <w:basedOn w:val="a"/>
    <w:qFormat/>
    <w:rsid w:val="00385085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07">
    <w:name w:val="xl107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08">
    <w:name w:val="xl108"/>
    <w:basedOn w:val="a"/>
    <w:qFormat/>
    <w:rsid w:val="00385085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09">
    <w:name w:val="xl109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10">
    <w:name w:val="xl110"/>
    <w:basedOn w:val="a"/>
    <w:qFormat/>
    <w:rsid w:val="0038508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11">
    <w:name w:val="xl111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2">
    <w:name w:val="xl112"/>
    <w:basedOn w:val="a"/>
    <w:qFormat/>
    <w:rsid w:val="00385085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3">
    <w:name w:val="xl113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4">
    <w:name w:val="xl114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15">
    <w:name w:val="xl115"/>
    <w:basedOn w:val="a"/>
    <w:qFormat/>
    <w:rsid w:val="00385085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16">
    <w:name w:val="xl116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17">
    <w:name w:val="xl117"/>
    <w:basedOn w:val="a"/>
    <w:qFormat/>
    <w:rsid w:val="00385085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18">
    <w:name w:val="xl118"/>
    <w:basedOn w:val="a"/>
    <w:qFormat/>
    <w:rsid w:val="0038508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9">
    <w:name w:val="xl119"/>
    <w:basedOn w:val="a"/>
    <w:qFormat/>
    <w:rsid w:val="0038508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20">
    <w:name w:val="xl120"/>
    <w:basedOn w:val="a"/>
    <w:qFormat/>
    <w:rsid w:val="0038508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21">
    <w:name w:val="xl121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22">
    <w:name w:val="xl122"/>
    <w:basedOn w:val="a"/>
    <w:qFormat/>
    <w:rsid w:val="0038508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23">
    <w:name w:val="xl123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24">
    <w:name w:val="xl124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25">
    <w:name w:val="xl125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26">
    <w:name w:val="xl126"/>
    <w:basedOn w:val="a"/>
    <w:qFormat/>
    <w:rsid w:val="00385085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27">
    <w:name w:val="xl127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28">
    <w:name w:val="xl128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29">
    <w:name w:val="xl129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30">
    <w:name w:val="xl130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31">
    <w:name w:val="xl131"/>
    <w:basedOn w:val="a"/>
    <w:qFormat/>
    <w:rsid w:val="00385085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32">
    <w:name w:val="xl132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33">
    <w:name w:val="xl133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34">
    <w:name w:val="xl134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35">
    <w:name w:val="xl135"/>
    <w:basedOn w:val="a"/>
    <w:qFormat/>
    <w:rsid w:val="00385085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36">
    <w:name w:val="xl136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37">
    <w:name w:val="xl137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ind w:firstLine="0"/>
      <w:jc w:val="right"/>
      <w:textAlignment w:val="center"/>
    </w:pPr>
    <w:rPr>
      <w:color w:val="auto"/>
      <w:sz w:val="24"/>
      <w:szCs w:val="24"/>
    </w:rPr>
  </w:style>
  <w:style w:type="paragraph" w:customStyle="1" w:styleId="xl138">
    <w:name w:val="xl138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39">
    <w:name w:val="xl139"/>
    <w:basedOn w:val="a"/>
    <w:qFormat/>
    <w:rsid w:val="00385085"/>
    <w:pPr>
      <w:pBdr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40">
    <w:name w:val="xl140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41">
    <w:name w:val="xl141"/>
    <w:basedOn w:val="a"/>
    <w:qFormat/>
    <w:rsid w:val="003850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42">
    <w:name w:val="xl142"/>
    <w:basedOn w:val="a"/>
    <w:qFormat/>
    <w:rsid w:val="0038508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43">
    <w:name w:val="xl143"/>
    <w:basedOn w:val="a"/>
    <w:qFormat/>
    <w:rsid w:val="003850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auto"/>
      <w:sz w:val="24"/>
      <w:szCs w:val="24"/>
    </w:rPr>
  </w:style>
  <w:style w:type="character" w:customStyle="1" w:styleId="5">
    <w:name w:val="Основной текст (5)_"/>
    <w:basedOn w:val="a0"/>
    <w:link w:val="50"/>
    <w:qFormat/>
    <w:rsid w:val="0038508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385085"/>
    <w:pPr>
      <w:widowControl w:val="0"/>
      <w:shd w:val="clear" w:color="auto" w:fill="FFFFFF"/>
      <w:spacing w:before="540" w:after="900" w:line="0" w:lineRule="atLeast"/>
      <w:ind w:firstLine="0"/>
      <w:jc w:val="center"/>
    </w:pPr>
    <w:rPr>
      <w:b/>
      <w:bCs/>
      <w:color w:val="auto"/>
      <w:sz w:val="26"/>
      <w:szCs w:val="26"/>
    </w:rPr>
  </w:style>
  <w:style w:type="character" w:customStyle="1" w:styleId="12">
    <w:name w:val="Заголовок №1_"/>
    <w:basedOn w:val="a0"/>
    <w:link w:val="13"/>
    <w:qFormat/>
    <w:rsid w:val="0038508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qFormat/>
    <w:rsid w:val="00385085"/>
    <w:pPr>
      <w:widowControl w:val="0"/>
      <w:shd w:val="clear" w:color="auto" w:fill="FFFFFF"/>
      <w:spacing w:before="600" w:after="0" w:line="299" w:lineRule="exact"/>
      <w:ind w:hanging="1040"/>
      <w:jc w:val="left"/>
      <w:outlineLvl w:val="0"/>
    </w:pPr>
    <w:rPr>
      <w:b/>
      <w:bCs/>
      <w:color w:val="auto"/>
      <w:sz w:val="26"/>
      <w:szCs w:val="26"/>
    </w:rPr>
  </w:style>
  <w:style w:type="character" w:customStyle="1" w:styleId="61">
    <w:name w:val="Основной текст (6)_"/>
    <w:basedOn w:val="a0"/>
    <w:link w:val="62"/>
    <w:qFormat/>
    <w:rsid w:val="0038508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2">
    <w:name w:val="Основной текст (6)"/>
    <w:basedOn w:val="a"/>
    <w:link w:val="61"/>
    <w:qFormat/>
    <w:rsid w:val="00385085"/>
    <w:pPr>
      <w:widowControl w:val="0"/>
      <w:shd w:val="clear" w:color="auto" w:fill="FFFFFF"/>
      <w:spacing w:after="0" w:line="274" w:lineRule="exact"/>
      <w:ind w:firstLine="0"/>
      <w:jc w:val="left"/>
    </w:pPr>
    <w:rPr>
      <w:color w:val="auto"/>
      <w:sz w:val="22"/>
    </w:rPr>
  </w:style>
  <w:style w:type="character" w:customStyle="1" w:styleId="24">
    <w:name w:val="Основной текст (2)_"/>
    <w:basedOn w:val="a0"/>
    <w:qFormat/>
    <w:rsid w:val="00385085"/>
    <w:rPr>
      <w:rFonts w:ascii="Times New Roman" w:eastAsia="Times New Roman" w:hAnsi="Times New Roman" w:cs="Times New Roman"/>
      <w:sz w:val="28"/>
      <w:szCs w:val="28"/>
      <w:u w:val="none"/>
    </w:rPr>
  </w:style>
  <w:style w:type="character" w:customStyle="1" w:styleId="25">
    <w:name w:val="Основной текст (2)"/>
    <w:basedOn w:val="24"/>
    <w:qFormat/>
    <w:rsid w:val="00385085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xl64">
    <w:name w:val="xl64"/>
    <w:basedOn w:val="a"/>
    <w:qFormat/>
    <w:rsid w:val="00385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color w:val="auto"/>
      <w:sz w:val="24"/>
      <w:szCs w:val="24"/>
    </w:rPr>
  </w:style>
  <w:style w:type="character" w:customStyle="1" w:styleId="2Exact">
    <w:name w:val="Основной текст (2) Exact"/>
    <w:basedOn w:val="24"/>
    <w:qFormat/>
    <w:rsid w:val="00385085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s37">
    <w:name w:val="s_37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customStyle="1" w:styleId="s3">
    <w:name w:val="s_3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table" w:customStyle="1" w:styleId="26">
    <w:name w:val="Сетка таблицы2"/>
    <w:basedOn w:val="a1"/>
    <w:uiPriority w:val="39"/>
    <w:qFormat/>
    <w:rsid w:val="00385085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0">
    <w:name w:val="font0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rFonts w:ascii="Calibri" w:hAnsi="Calibri" w:cs="Calibri"/>
      <w:sz w:val="24"/>
      <w:szCs w:val="24"/>
    </w:rPr>
  </w:style>
  <w:style w:type="paragraph" w:customStyle="1" w:styleId="font1">
    <w:name w:val="font1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rFonts w:ascii="Calibri" w:hAnsi="Calibri" w:cs="Calibri"/>
      <w:color w:val="FF0000"/>
      <w:sz w:val="24"/>
      <w:szCs w:val="24"/>
    </w:rPr>
  </w:style>
  <w:style w:type="paragraph" w:customStyle="1" w:styleId="font2">
    <w:name w:val="font2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rFonts w:ascii="Calibri" w:hAnsi="Calibri" w:cs="Calibri"/>
      <w:sz w:val="24"/>
      <w:szCs w:val="24"/>
    </w:rPr>
  </w:style>
  <w:style w:type="paragraph" w:customStyle="1" w:styleId="font3">
    <w:name w:val="font3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font4">
    <w:name w:val="font4"/>
    <w:basedOn w:val="a"/>
    <w:qFormat/>
    <w:rsid w:val="0038508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et3">
    <w:name w:val="et3"/>
    <w:basedOn w:val="a"/>
    <w:qFormat/>
    <w:rsid w:val="00385085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customStyle="1" w:styleId="et4">
    <w:name w:val="et4"/>
    <w:basedOn w:val="a"/>
    <w:qFormat/>
    <w:rsid w:val="00385085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color w:val="FF0000"/>
      <w:sz w:val="24"/>
      <w:szCs w:val="24"/>
    </w:rPr>
  </w:style>
  <w:style w:type="paragraph" w:customStyle="1" w:styleId="et5">
    <w:name w:val="et5"/>
    <w:basedOn w:val="a"/>
    <w:qFormat/>
    <w:rsid w:val="00385085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et6">
    <w:name w:val="et6"/>
    <w:basedOn w:val="a"/>
    <w:qFormat/>
    <w:rsid w:val="0038508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et7">
    <w:name w:val="et7"/>
    <w:basedOn w:val="a"/>
    <w:qFormat/>
    <w:rsid w:val="0038508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8">
    <w:name w:val="et8"/>
    <w:basedOn w:val="a"/>
    <w:qFormat/>
    <w:rsid w:val="0038508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9">
    <w:name w:val="et9"/>
    <w:basedOn w:val="a"/>
    <w:qFormat/>
    <w:rsid w:val="0038508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et10">
    <w:name w:val="et10"/>
    <w:basedOn w:val="a"/>
    <w:qFormat/>
    <w:rsid w:val="0038508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11">
    <w:name w:val="et11"/>
    <w:basedOn w:val="a"/>
    <w:qFormat/>
    <w:rsid w:val="00385085"/>
    <w:pPr>
      <w:pBdr>
        <w:top w:val="single" w:sz="4" w:space="0" w:color="000000"/>
        <w:bottom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12">
    <w:name w:val="et12"/>
    <w:basedOn w:val="a"/>
    <w:qFormat/>
    <w:rsid w:val="0038508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et13">
    <w:name w:val="et13"/>
    <w:basedOn w:val="a"/>
    <w:qFormat/>
    <w:rsid w:val="0038508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14">
    <w:name w:val="et14"/>
    <w:basedOn w:val="a"/>
    <w:qFormat/>
    <w:rsid w:val="0038508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15">
    <w:name w:val="et15"/>
    <w:basedOn w:val="a"/>
    <w:qFormat/>
    <w:rsid w:val="00385085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et16">
    <w:name w:val="et16"/>
    <w:basedOn w:val="a"/>
    <w:qFormat/>
    <w:rsid w:val="00385085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17">
    <w:name w:val="et17"/>
    <w:basedOn w:val="a"/>
    <w:qFormat/>
    <w:rsid w:val="0038508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18">
    <w:name w:val="et18"/>
    <w:basedOn w:val="a"/>
    <w:qFormat/>
    <w:rsid w:val="0038508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19">
    <w:name w:val="et19"/>
    <w:basedOn w:val="a"/>
    <w:qFormat/>
    <w:rsid w:val="0038508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20">
    <w:name w:val="et20"/>
    <w:basedOn w:val="a"/>
    <w:qFormat/>
    <w:rsid w:val="0038508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et21">
    <w:name w:val="et21"/>
    <w:basedOn w:val="a"/>
    <w:qFormat/>
    <w:rsid w:val="0038508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22">
    <w:name w:val="et22"/>
    <w:basedOn w:val="a"/>
    <w:qFormat/>
    <w:rsid w:val="00385085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23">
    <w:name w:val="et23"/>
    <w:basedOn w:val="a"/>
    <w:qFormat/>
    <w:rsid w:val="00385085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24">
    <w:name w:val="et24"/>
    <w:basedOn w:val="a"/>
    <w:qFormat/>
    <w:rsid w:val="0038508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25">
    <w:name w:val="et25"/>
    <w:basedOn w:val="a"/>
    <w:qFormat/>
    <w:rsid w:val="00385085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et27">
    <w:name w:val="et27"/>
    <w:basedOn w:val="a"/>
    <w:qFormat/>
    <w:rsid w:val="0038508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et29">
    <w:name w:val="et29"/>
    <w:basedOn w:val="a"/>
    <w:qFormat/>
    <w:rsid w:val="0038508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30">
    <w:name w:val="et30"/>
    <w:basedOn w:val="a"/>
    <w:qFormat/>
    <w:rsid w:val="00385085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31">
    <w:name w:val="et31"/>
    <w:basedOn w:val="a"/>
    <w:qFormat/>
    <w:rsid w:val="0038508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32">
    <w:name w:val="et32"/>
    <w:basedOn w:val="a"/>
    <w:qFormat/>
    <w:rsid w:val="0038508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33">
    <w:name w:val="et33"/>
    <w:basedOn w:val="a"/>
    <w:qFormat/>
    <w:rsid w:val="0038508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34">
    <w:name w:val="et34"/>
    <w:basedOn w:val="a"/>
    <w:qFormat/>
    <w:rsid w:val="0038508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35">
    <w:name w:val="et35"/>
    <w:basedOn w:val="a"/>
    <w:qFormat/>
    <w:rsid w:val="0038508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et36">
    <w:name w:val="et36"/>
    <w:basedOn w:val="a"/>
    <w:qFormat/>
    <w:rsid w:val="0038508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37">
    <w:name w:val="et37"/>
    <w:basedOn w:val="a"/>
    <w:qFormat/>
    <w:rsid w:val="0038508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38">
    <w:name w:val="et38"/>
    <w:basedOn w:val="a"/>
    <w:qFormat/>
    <w:rsid w:val="00385085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39">
    <w:name w:val="et39"/>
    <w:basedOn w:val="a"/>
    <w:qFormat/>
    <w:rsid w:val="0038508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et40">
    <w:name w:val="et40"/>
    <w:basedOn w:val="a"/>
    <w:qFormat/>
    <w:rsid w:val="0038508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6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godnoeadm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E82D7-7C64-465E-AA94-DAF488ADD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пост. 611 о переименовании МБУ СШ п. Омсукчан</vt:lpstr>
    </vt:vector>
  </TitlesOfParts>
  <Company/>
  <LinksUpToDate>false</LinksUpToDate>
  <CharactersWithSpaces>12593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пост. 611 о переименовании МБУ СШ п. Омсукчан</dc:title>
  <dc:creator>MashBur</dc:creator>
  <cp:lastModifiedBy>Боллард И В</cp:lastModifiedBy>
  <cp:revision>5</cp:revision>
  <cp:lastPrinted>2026-06-29T04:53:00Z</cp:lastPrinted>
  <dcterms:created xsi:type="dcterms:W3CDTF">2026-06-29T05:12:00Z</dcterms:created>
  <dcterms:modified xsi:type="dcterms:W3CDTF">2026-07-02T04:23:00Z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EA680D18C7074B25BF4FB5CD60BFC00B_13</vt:lpwstr>
  </property>
</Properties>
</file>