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28" w:rsidRPr="002E7528" w:rsidRDefault="002E7528" w:rsidP="002E7528">
      <w:pPr>
        <w:keepNext/>
        <w:widowControl/>
        <w:jc w:val="center"/>
        <w:rPr>
          <w:b/>
          <w:sz w:val="28"/>
          <w:szCs w:val="28"/>
        </w:rPr>
      </w:pPr>
      <w:bookmarkStart w:id="0" w:name="_Toc105952693"/>
      <w:r w:rsidRPr="002E7528">
        <w:rPr>
          <w:b/>
          <w:sz w:val="28"/>
          <w:szCs w:val="28"/>
        </w:rPr>
        <w:t xml:space="preserve">А Д М И Н И С Т Р А Ц И Я </w:t>
      </w:r>
    </w:p>
    <w:p w:rsidR="002E7528" w:rsidRPr="002E7528" w:rsidRDefault="002E7528" w:rsidP="002E7528">
      <w:pPr>
        <w:keepNext/>
        <w:widowControl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>Я Г О Д Н И Н С К О Г О   М У Н И Ц И П А Л Ь Н О Г О   О К Р У Г А</w:t>
      </w:r>
    </w:p>
    <w:p w:rsidR="002E7528" w:rsidRPr="002E7528" w:rsidRDefault="002E7528" w:rsidP="002E7528">
      <w:pPr>
        <w:keepNext/>
        <w:widowControl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>М А Г А Д А Н С К О Й   О Б Л А С Т И</w:t>
      </w:r>
    </w:p>
    <w:p w:rsidR="002E7528" w:rsidRPr="002E7528" w:rsidRDefault="002E7528" w:rsidP="002E7528">
      <w:pPr>
        <w:keepNext/>
        <w:widowControl/>
        <w:pBdr>
          <w:bottom w:val="single" w:sz="12" w:space="1" w:color="auto"/>
        </w:pBdr>
        <w:tabs>
          <w:tab w:val="left" w:pos="1985"/>
        </w:tabs>
        <w:jc w:val="center"/>
        <w:rPr>
          <w:b/>
          <w:sz w:val="2"/>
          <w:szCs w:val="2"/>
        </w:rPr>
      </w:pPr>
    </w:p>
    <w:p w:rsidR="002E7528" w:rsidRPr="002E7528" w:rsidRDefault="002E7528" w:rsidP="002E7528">
      <w:pPr>
        <w:keepNext/>
        <w:widowControl/>
        <w:jc w:val="center"/>
        <w:rPr>
          <w:sz w:val="12"/>
          <w:szCs w:val="12"/>
        </w:rPr>
      </w:pPr>
      <w:r w:rsidRPr="002E7528">
        <w:rPr>
          <w:sz w:val="12"/>
          <w:szCs w:val="12"/>
        </w:rPr>
        <w:t>686230, поселок Ягодное, Ягоднинский район, Магаданская область, улица Спортивная, дом 6,  тел. (8 41343) 2-35-29, факс  (8 41343) 2-20-42,</w:t>
      </w:r>
      <w:r w:rsidRPr="002E7528">
        <w:rPr>
          <w:color w:val="000000"/>
          <w:sz w:val="12"/>
          <w:szCs w:val="12"/>
          <w:lang w:val="en-US"/>
        </w:rPr>
        <w:t>E</w:t>
      </w:r>
      <w:r w:rsidRPr="002E7528">
        <w:rPr>
          <w:color w:val="000000"/>
          <w:sz w:val="12"/>
          <w:szCs w:val="12"/>
        </w:rPr>
        <w:t>-</w:t>
      </w:r>
      <w:r w:rsidRPr="002E7528">
        <w:rPr>
          <w:color w:val="000000"/>
          <w:sz w:val="12"/>
          <w:szCs w:val="12"/>
          <w:lang w:val="en-US"/>
        </w:rPr>
        <w:t>mail</w:t>
      </w:r>
      <w:r w:rsidRPr="002E7528">
        <w:rPr>
          <w:color w:val="000000"/>
          <w:sz w:val="12"/>
          <w:szCs w:val="12"/>
        </w:rPr>
        <w:t>:</w:t>
      </w:r>
      <w:hyperlink r:id="rId8" w:history="1">
        <w:r w:rsidRPr="002E7528">
          <w:rPr>
            <w:color w:val="0000FF"/>
            <w:sz w:val="12"/>
            <w:szCs w:val="12"/>
            <w:u w:val="single"/>
            <w:lang w:val="en-US"/>
          </w:rPr>
          <w:t>Priemnaya</w:t>
        </w:r>
        <w:r w:rsidRPr="002E7528">
          <w:rPr>
            <w:color w:val="0000FF"/>
            <w:sz w:val="12"/>
            <w:szCs w:val="12"/>
            <w:u w:val="single"/>
          </w:rPr>
          <w:t>_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yagodnoe</w:t>
        </w:r>
        <w:r w:rsidRPr="002E7528">
          <w:rPr>
            <w:color w:val="0000FF"/>
            <w:sz w:val="12"/>
            <w:szCs w:val="12"/>
            <w:u w:val="single"/>
          </w:rPr>
          <w:t>@49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gov</w:t>
        </w:r>
        <w:r w:rsidRPr="002E7528">
          <w:rPr>
            <w:color w:val="0000FF"/>
            <w:sz w:val="12"/>
            <w:szCs w:val="12"/>
            <w:u w:val="single"/>
          </w:rPr>
          <w:t>.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ru</w:t>
        </w:r>
      </w:hyperlink>
    </w:p>
    <w:p w:rsidR="002E7528" w:rsidRPr="002E7528" w:rsidRDefault="002E7528" w:rsidP="002E7528">
      <w:pPr>
        <w:keepNext/>
        <w:widowControl/>
        <w:jc w:val="center"/>
        <w:rPr>
          <w:sz w:val="12"/>
          <w:szCs w:val="12"/>
        </w:rPr>
      </w:pPr>
    </w:p>
    <w:p w:rsidR="002E7528" w:rsidRPr="002E7528" w:rsidRDefault="002E7528" w:rsidP="002E7528">
      <w:pPr>
        <w:keepNext/>
        <w:widowControl/>
        <w:jc w:val="center"/>
        <w:rPr>
          <w:sz w:val="12"/>
          <w:szCs w:val="12"/>
        </w:rPr>
      </w:pPr>
    </w:p>
    <w:p w:rsidR="002E7528" w:rsidRPr="002E7528" w:rsidRDefault="002E7528" w:rsidP="002E7528">
      <w:pPr>
        <w:keepNext/>
        <w:widowControl/>
        <w:jc w:val="center"/>
        <w:rPr>
          <w:sz w:val="12"/>
          <w:szCs w:val="12"/>
        </w:rPr>
      </w:pPr>
    </w:p>
    <w:p w:rsidR="002E7528" w:rsidRPr="002E7528" w:rsidRDefault="002E7528" w:rsidP="002E7528">
      <w:pPr>
        <w:keepNext/>
        <w:widowControl/>
        <w:ind w:left="-142"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>ПОСТАНОВЛЕНИЕ</w:t>
      </w:r>
    </w:p>
    <w:p w:rsidR="002E7528" w:rsidRPr="002E7528" w:rsidRDefault="002E7528" w:rsidP="002E7528">
      <w:pPr>
        <w:keepNext/>
        <w:widowControl/>
        <w:spacing w:line="240" w:lineRule="atLeast"/>
        <w:ind w:left="-142"/>
        <w:jc w:val="both"/>
        <w:rPr>
          <w:b/>
          <w:sz w:val="24"/>
          <w:szCs w:val="24"/>
        </w:rPr>
      </w:pPr>
    </w:p>
    <w:p w:rsidR="002E7528" w:rsidRPr="002E7528" w:rsidRDefault="002E7528" w:rsidP="002E7528">
      <w:pPr>
        <w:keepNext/>
        <w:widowControl/>
        <w:spacing w:line="240" w:lineRule="atLeast"/>
        <w:jc w:val="both"/>
        <w:rPr>
          <w:sz w:val="28"/>
          <w:szCs w:val="24"/>
        </w:rPr>
      </w:pPr>
      <w:r w:rsidRPr="002E7528">
        <w:rPr>
          <w:sz w:val="28"/>
          <w:szCs w:val="24"/>
        </w:rPr>
        <w:t xml:space="preserve">от « </w:t>
      </w:r>
      <w:r w:rsidR="009651BE">
        <w:rPr>
          <w:sz w:val="28"/>
          <w:szCs w:val="24"/>
        </w:rPr>
        <w:t>02</w:t>
      </w:r>
      <w:r w:rsidRPr="002E7528">
        <w:rPr>
          <w:sz w:val="28"/>
          <w:szCs w:val="24"/>
        </w:rPr>
        <w:t xml:space="preserve"> » </w:t>
      </w:r>
      <w:r w:rsidR="009651BE">
        <w:rPr>
          <w:sz w:val="28"/>
          <w:szCs w:val="24"/>
        </w:rPr>
        <w:t>ноября</w:t>
      </w:r>
      <w:r w:rsidRPr="002E7528">
        <w:rPr>
          <w:sz w:val="28"/>
          <w:szCs w:val="24"/>
        </w:rPr>
        <w:t xml:space="preserve"> 202</w:t>
      </w:r>
      <w:r w:rsidR="002434A4">
        <w:rPr>
          <w:sz w:val="28"/>
          <w:szCs w:val="24"/>
        </w:rPr>
        <w:t>4</w:t>
      </w:r>
      <w:r w:rsidRPr="002E7528">
        <w:rPr>
          <w:sz w:val="28"/>
          <w:szCs w:val="24"/>
        </w:rPr>
        <w:t xml:space="preserve"> г</w:t>
      </w:r>
      <w:r w:rsidR="002D769A">
        <w:rPr>
          <w:sz w:val="28"/>
          <w:szCs w:val="24"/>
        </w:rPr>
        <w:t>ода</w:t>
      </w:r>
      <w:r w:rsidRPr="002E7528">
        <w:rPr>
          <w:sz w:val="28"/>
          <w:szCs w:val="24"/>
        </w:rPr>
        <w:t xml:space="preserve">                                                  </w:t>
      </w:r>
      <w:r w:rsidR="009651BE">
        <w:rPr>
          <w:sz w:val="28"/>
          <w:szCs w:val="24"/>
        </w:rPr>
        <w:tab/>
      </w:r>
      <w:r w:rsidR="009651BE">
        <w:rPr>
          <w:sz w:val="28"/>
          <w:szCs w:val="24"/>
        </w:rPr>
        <w:tab/>
      </w:r>
      <w:r w:rsidRPr="002E7528">
        <w:rPr>
          <w:sz w:val="28"/>
          <w:szCs w:val="24"/>
        </w:rPr>
        <w:t xml:space="preserve">№ </w:t>
      </w:r>
      <w:r w:rsidR="009651BE">
        <w:rPr>
          <w:sz w:val="28"/>
          <w:szCs w:val="24"/>
        </w:rPr>
        <w:t>705</w:t>
      </w:r>
    </w:p>
    <w:p w:rsidR="002E7528" w:rsidRPr="002E7528" w:rsidRDefault="002E7528" w:rsidP="002E7528">
      <w:pPr>
        <w:widowControl/>
        <w:autoSpaceDE/>
        <w:autoSpaceDN/>
        <w:adjustRightInd/>
        <w:spacing w:before="200" w:line="276" w:lineRule="auto"/>
        <w:ind w:firstLine="720"/>
        <w:jc w:val="both"/>
        <w:rPr>
          <w:rFonts w:eastAsia="Calibri"/>
          <w:b/>
          <w:sz w:val="2"/>
          <w:szCs w:val="26"/>
          <w:lang w:eastAsia="en-US"/>
        </w:rPr>
      </w:pPr>
    </w:p>
    <w:tbl>
      <w:tblPr>
        <w:tblpPr w:leftFromText="180" w:rightFromText="180" w:vertAnchor="text" w:tblpX="-105" w:tblpY="46"/>
        <w:tblW w:w="10031" w:type="dxa"/>
        <w:tblLook w:val="0000"/>
      </w:tblPr>
      <w:tblGrid>
        <w:gridCol w:w="4503"/>
        <w:gridCol w:w="5528"/>
      </w:tblGrid>
      <w:tr w:rsidR="002E7528" w:rsidRPr="002E7528" w:rsidTr="00FF5519">
        <w:trPr>
          <w:trHeight w:val="993"/>
        </w:trPr>
        <w:tc>
          <w:tcPr>
            <w:tcW w:w="4503" w:type="dxa"/>
            <w:vAlign w:val="bottom"/>
          </w:tcPr>
          <w:p w:rsidR="002E7528" w:rsidRPr="002434A4" w:rsidRDefault="002434A4" w:rsidP="00E10349">
            <w:pPr>
              <w:adjustRightInd/>
              <w:ind w:left="142"/>
              <w:jc w:val="both"/>
              <w:rPr>
                <w:sz w:val="28"/>
                <w:szCs w:val="28"/>
              </w:rPr>
            </w:pPr>
            <w:r w:rsidRPr="002434A4">
              <w:rPr>
                <w:rStyle w:val="FontStyle31"/>
                <w:sz w:val="28"/>
                <w:szCs w:val="28"/>
              </w:rPr>
              <w:t xml:space="preserve">Об утверждении Порядка ведения реестра расходных обязательств в </w:t>
            </w:r>
            <w:r w:rsidR="008A1033" w:rsidRPr="002434A4">
              <w:rPr>
                <w:rStyle w:val="FontStyle31"/>
                <w:sz w:val="28"/>
                <w:szCs w:val="28"/>
              </w:rPr>
              <w:t>муниципально</w:t>
            </w:r>
            <w:r>
              <w:rPr>
                <w:rStyle w:val="FontStyle31"/>
                <w:sz w:val="28"/>
                <w:szCs w:val="28"/>
              </w:rPr>
              <w:t>м</w:t>
            </w:r>
            <w:r w:rsidR="008A1033" w:rsidRPr="002434A4">
              <w:rPr>
                <w:rStyle w:val="FontStyle31"/>
                <w:sz w:val="28"/>
                <w:szCs w:val="28"/>
              </w:rPr>
              <w:t xml:space="preserve"> образовани</w:t>
            </w:r>
            <w:r>
              <w:rPr>
                <w:rStyle w:val="FontStyle31"/>
                <w:sz w:val="28"/>
                <w:szCs w:val="28"/>
              </w:rPr>
              <w:t>и</w:t>
            </w:r>
            <w:r w:rsidR="008A1033" w:rsidRPr="002434A4">
              <w:rPr>
                <w:rStyle w:val="FontStyle31"/>
                <w:sz w:val="28"/>
                <w:szCs w:val="28"/>
              </w:rPr>
              <w:t xml:space="preserve"> «Ягоднинский муниципальный округ Магаданской области</w:t>
            </w:r>
            <w:r w:rsidR="00763D63">
              <w:rPr>
                <w:rStyle w:val="FontStyle31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2E7528" w:rsidRPr="002E7528" w:rsidRDefault="002E7528" w:rsidP="002E7528">
            <w:pPr>
              <w:widowControl/>
              <w:autoSpaceDE/>
              <w:autoSpaceDN/>
              <w:adjustRightInd/>
              <w:spacing w:before="200"/>
              <w:ind w:firstLine="720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</w:tbl>
    <w:p w:rsidR="00440DFC" w:rsidRPr="00344132" w:rsidRDefault="00440DFC" w:rsidP="00344132">
      <w:pPr>
        <w:spacing w:line="360" w:lineRule="auto"/>
        <w:ind w:firstLine="567"/>
        <w:jc w:val="both"/>
        <w:rPr>
          <w:color w:val="000000"/>
          <w:spacing w:val="2"/>
          <w:sz w:val="28"/>
          <w:szCs w:val="28"/>
        </w:rPr>
      </w:pPr>
    </w:p>
    <w:p w:rsidR="00440DFC" w:rsidRPr="00344132" w:rsidRDefault="00CF7355" w:rsidP="003F7B11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В</w:t>
      </w:r>
      <w:r w:rsidR="002434A4" w:rsidRPr="002434A4">
        <w:rPr>
          <w:sz w:val="28"/>
          <w:szCs w:val="28"/>
        </w:rPr>
        <w:t xml:space="preserve"> соответствии с п</w:t>
      </w:r>
      <w:r w:rsidR="006A6FCB">
        <w:rPr>
          <w:sz w:val="28"/>
          <w:szCs w:val="28"/>
        </w:rPr>
        <w:t>унктом</w:t>
      </w:r>
      <w:r w:rsidR="00840B13">
        <w:rPr>
          <w:sz w:val="28"/>
          <w:szCs w:val="28"/>
        </w:rPr>
        <w:t>5</w:t>
      </w:r>
      <w:r>
        <w:rPr>
          <w:sz w:val="28"/>
          <w:szCs w:val="28"/>
        </w:rPr>
        <w:t xml:space="preserve"> стать</w:t>
      </w:r>
      <w:r w:rsidR="006A6FCB">
        <w:rPr>
          <w:sz w:val="28"/>
          <w:szCs w:val="28"/>
        </w:rPr>
        <w:t>и</w:t>
      </w:r>
      <w:r>
        <w:rPr>
          <w:sz w:val="28"/>
          <w:szCs w:val="28"/>
        </w:rPr>
        <w:t xml:space="preserve"> 87</w:t>
      </w:r>
      <w:r w:rsidR="002434A4" w:rsidRPr="002434A4">
        <w:rPr>
          <w:sz w:val="28"/>
          <w:szCs w:val="28"/>
        </w:rPr>
        <w:t xml:space="preserve"> Бюджетного кодекса Российской Федерации </w:t>
      </w:r>
      <w:r>
        <w:rPr>
          <w:sz w:val="28"/>
          <w:szCs w:val="28"/>
        </w:rPr>
        <w:t>а</w:t>
      </w:r>
      <w:r w:rsidR="00440DFC" w:rsidRPr="00344132">
        <w:rPr>
          <w:color w:val="000000"/>
          <w:spacing w:val="2"/>
          <w:sz w:val="28"/>
          <w:szCs w:val="28"/>
        </w:rPr>
        <w:t xml:space="preserve">дминистрация </w:t>
      </w:r>
      <w:r w:rsidR="005F1A91">
        <w:rPr>
          <w:color w:val="000000"/>
          <w:spacing w:val="2"/>
          <w:sz w:val="28"/>
          <w:szCs w:val="28"/>
        </w:rPr>
        <w:t>Ягоднинского муниципального округа Магаданской области</w:t>
      </w:r>
    </w:p>
    <w:p w:rsidR="00440DFC" w:rsidRPr="002D769A" w:rsidRDefault="00440DFC" w:rsidP="00E10349">
      <w:pPr>
        <w:spacing w:before="120" w:after="120" w:line="360" w:lineRule="auto"/>
        <w:jc w:val="center"/>
        <w:rPr>
          <w:sz w:val="28"/>
          <w:szCs w:val="28"/>
        </w:rPr>
      </w:pPr>
      <w:r w:rsidRPr="002D769A">
        <w:rPr>
          <w:sz w:val="28"/>
          <w:szCs w:val="28"/>
        </w:rPr>
        <w:t>ПОСТАНОВЛЯЕТ:</w:t>
      </w:r>
    </w:p>
    <w:p w:rsidR="003F7B11" w:rsidRPr="00FF5519" w:rsidRDefault="003F7B11" w:rsidP="00666078">
      <w:pPr>
        <w:pStyle w:val="a6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FF5519">
        <w:rPr>
          <w:rFonts w:ascii="Times New Roman" w:hAnsi="Times New Roman"/>
          <w:sz w:val="28"/>
          <w:szCs w:val="28"/>
        </w:rPr>
        <w:t xml:space="preserve">Утвердить </w:t>
      </w:r>
      <w:r w:rsidR="00FF5519" w:rsidRPr="00FF5519">
        <w:rPr>
          <w:rFonts w:ascii="Times New Roman" w:hAnsi="Times New Roman"/>
          <w:sz w:val="28"/>
          <w:szCs w:val="28"/>
        </w:rPr>
        <w:t xml:space="preserve">прилагаемый </w:t>
      </w:r>
      <w:r w:rsidRPr="00FF5519">
        <w:rPr>
          <w:rFonts w:ascii="Times New Roman" w:hAnsi="Times New Roman"/>
          <w:sz w:val="28"/>
          <w:szCs w:val="28"/>
        </w:rPr>
        <w:t>Порядок ведения реестра расходных обязательств муниципального образования «Ягоднинский муниципальный округ Магаданской области».</w:t>
      </w:r>
    </w:p>
    <w:p w:rsidR="003F7B11" w:rsidRPr="00576357" w:rsidRDefault="003F7B11" w:rsidP="00666078">
      <w:pPr>
        <w:pStyle w:val="a6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576357">
        <w:rPr>
          <w:rFonts w:ascii="Times New Roman" w:hAnsi="Times New Roman"/>
          <w:sz w:val="28"/>
          <w:szCs w:val="28"/>
        </w:rPr>
        <w:t>Возложить обязанности по формированию, ведению реестра расходных обязательств муниципального образования</w:t>
      </w:r>
      <w:r w:rsidR="002434A4" w:rsidRPr="00576357">
        <w:rPr>
          <w:rFonts w:ascii="Times New Roman" w:hAnsi="Times New Roman"/>
          <w:sz w:val="28"/>
          <w:szCs w:val="28"/>
        </w:rPr>
        <w:t xml:space="preserve"> «</w:t>
      </w:r>
      <w:r w:rsidR="003C2F0E" w:rsidRPr="00576357">
        <w:rPr>
          <w:rFonts w:ascii="Times New Roman" w:hAnsi="Times New Roman"/>
          <w:sz w:val="28"/>
          <w:szCs w:val="28"/>
        </w:rPr>
        <w:t>Ягоднинский муниципальный округ Магаданской области</w:t>
      </w:r>
      <w:r w:rsidR="002434A4" w:rsidRPr="00576357">
        <w:rPr>
          <w:rFonts w:ascii="Times New Roman" w:hAnsi="Times New Roman"/>
          <w:sz w:val="28"/>
          <w:szCs w:val="28"/>
        </w:rPr>
        <w:t>»</w:t>
      </w:r>
      <w:r w:rsidRPr="00576357">
        <w:rPr>
          <w:rFonts w:ascii="Times New Roman" w:hAnsi="Times New Roman"/>
          <w:sz w:val="28"/>
          <w:szCs w:val="28"/>
        </w:rPr>
        <w:t>, справочной таблицы по финансированию полномочий субъектов Российской Федерации и муниципальных образований по данным консолидированного бюджета субъекта Российской Федерации и их представлению в Министерство финансов Магаданской области</w:t>
      </w:r>
      <w:r w:rsidR="002434A4" w:rsidRPr="00576357">
        <w:rPr>
          <w:rFonts w:ascii="Times New Roman" w:hAnsi="Times New Roman"/>
          <w:sz w:val="28"/>
          <w:szCs w:val="28"/>
        </w:rPr>
        <w:t xml:space="preserve"> на </w:t>
      </w:r>
      <w:r w:rsidRPr="00576357">
        <w:rPr>
          <w:rFonts w:ascii="Times New Roman" w:hAnsi="Times New Roman"/>
          <w:sz w:val="28"/>
          <w:szCs w:val="28"/>
        </w:rPr>
        <w:t>управление</w:t>
      </w:r>
      <w:r w:rsidR="002434A4" w:rsidRPr="00576357">
        <w:rPr>
          <w:rFonts w:ascii="Times New Roman" w:hAnsi="Times New Roman"/>
          <w:sz w:val="28"/>
          <w:szCs w:val="28"/>
        </w:rPr>
        <w:t xml:space="preserve"> финанс</w:t>
      </w:r>
      <w:r w:rsidRPr="00576357">
        <w:rPr>
          <w:rFonts w:ascii="Times New Roman" w:hAnsi="Times New Roman"/>
          <w:sz w:val="28"/>
          <w:szCs w:val="28"/>
        </w:rPr>
        <w:t>ов</w:t>
      </w:r>
      <w:r w:rsidR="002434A4" w:rsidRPr="00576357">
        <w:rPr>
          <w:rFonts w:ascii="Times New Roman" w:hAnsi="Times New Roman"/>
          <w:sz w:val="28"/>
          <w:szCs w:val="28"/>
        </w:rPr>
        <w:t xml:space="preserve"> администрации Ягоднинского </w:t>
      </w:r>
      <w:r w:rsidRPr="00576357">
        <w:rPr>
          <w:rFonts w:ascii="Times New Roman" w:hAnsi="Times New Roman"/>
          <w:sz w:val="28"/>
          <w:szCs w:val="28"/>
        </w:rPr>
        <w:t>муниципального</w:t>
      </w:r>
      <w:r w:rsidR="002434A4" w:rsidRPr="00576357">
        <w:rPr>
          <w:rFonts w:ascii="Times New Roman" w:hAnsi="Times New Roman"/>
          <w:sz w:val="28"/>
          <w:szCs w:val="28"/>
        </w:rPr>
        <w:t xml:space="preserve"> округа</w:t>
      </w:r>
      <w:r w:rsidRPr="00576357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434A4" w:rsidRPr="00576357">
        <w:rPr>
          <w:rFonts w:ascii="Times New Roman" w:hAnsi="Times New Roman"/>
          <w:sz w:val="28"/>
          <w:szCs w:val="28"/>
        </w:rPr>
        <w:t>.</w:t>
      </w:r>
    </w:p>
    <w:p w:rsidR="002434A4" w:rsidRPr="00FF5519" w:rsidRDefault="00DA37F2" w:rsidP="00666078">
      <w:pPr>
        <w:pStyle w:val="a6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434A4" w:rsidRPr="00FF5519">
        <w:rPr>
          <w:rFonts w:ascii="Times New Roman" w:hAnsi="Times New Roman"/>
          <w:sz w:val="28"/>
          <w:szCs w:val="28"/>
        </w:rPr>
        <w:t xml:space="preserve">ризнать утратившим силу </w:t>
      </w:r>
      <w:hyperlink r:id="rId9" w:history="1">
        <w:r>
          <w:rPr>
            <w:rFonts w:ascii="Times New Roman" w:hAnsi="Times New Roman"/>
            <w:sz w:val="28"/>
            <w:szCs w:val="28"/>
          </w:rPr>
          <w:t>п</w:t>
        </w:r>
        <w:r w:rsidR="002434A4" w:rsidRPr="00FF5519">
          <w:rPr>
            <w:rFonts w:ascii="Times New Roman" w:hAnsi="Times New Roman"/>
            <w:sz w:val="28"/>
            <w:szCs w:val="28"/>
          </w:rPr>
          <w:t>остановление</w:t>
        </w:r>
      </w:hyperlink>
      <w:r>
        <w:rPr>
          <w:rFonts w:ascii="Times New Roman" w:hAnsi="Times New Roman"/>
          <w:sz w:val="28"/>
          <w:szCs w:val="28"/>
        </w:rPr>
        <w:t>а</w:t>
      </w:r>
      <w:r w:rsidRPr="00DA37F2">
        <w:rPr>
          <w:rFonts w:ascii="Times New Roman" w:hAnsi="Times New Roman"/>
          <w:sz w:val="28"/>
          <w:szCs w:val="28"/>
        </w:rPr>
        <w:t xml:space="preserve">дминистрации Ягоднинского городского округа от 16 мая 2018 г. </w:t>
      </w:r>
      <w:r>
        <w:rPr>
          <w:rFonts w:ascii="Times New Roman" w:hAnsi="Times New Roman"/>
          <w:sz w:val="28"/>
          <w:szCs w:val="28"/>
        </w:rPr>
        <w:t>№</w:t>
      </w:r>
      <w:r w:rsidRPr="00DA37F2">
        <w:rPr>
          <w:rFonts w:ascii="Times New Roman" w:hAnsi="Times New Roman"/>
          <w:sz w:val="28"/>
          <w:szCs w:val="28"/>
        </w:rPr>
        <w:t xml:space="preserve"> 377 </w:t>
      </w:r>
      <w:r>
        <w:rPr>
          <w:rFonts w:ascii="Times New Roman" w:hAnsi="Times New Roman"/>
          <w:sz w:val="28"/>
          <w:szCs w:val="28"/>
        </w:rPr>
        <w:t>«</w:t>
      </w:r>
      <w:r w:rsidRPr="00DA37F2">
        <w:rPr>
          <w:rFonts w:ascii="Times New Roman" w:hAnsi="Times New Roman"/>
          <w:sz w:val="28"/>
          <w:szCs w:val="28"/>
        </w:rPr>
        <w:t xml:space="preserve">Об утверждении Порядка ведения реестра расходных обязательств в муниципальном образовании </w:t>
      </w:r>
      <w:r>
        <w:rPr>
          <w:rFonts w:ascii="Times New Roman" w:hAnsi="Times New Roman"/>
          <w:sz w:val="28"/>
          <w:szCs w:val="28"/>
        </w:rPr>
        <w:t>«</w:t>
      </w:r>
      <w:r w:rsidRPr="00DA37F2">
        <w:rPr>
          <w:rFonts w:ascii="Times New Roman" w:hAnsi="Times New Roman"/>
          <w:sz w:val="28"/>
          <w:szCs w:val="28"/>
        </w:rPr>
        <w:t>Ягоднинский городской округ</w:t>
      </w:r>
      <w:r>
        <w:rPr>
          <w:rFonts w:ascii="Times New Roman" w:hAnsi="Times New Roman"/>
          <w:sz w:val="28"/>
          <w:szCs w:val="28"/>
        </w:rPr>
        <w:t>»</w:t>
      </w:r>
      <w:r w:rsidR="002434A4" w:rsidRPr="00FF5519">
        <w:rPr>
          <w:rFonts w:ascii="Times New Roman" w:hAnsi="Times New Roman"/>
          <w:sz w:val="28"/>
          <w:szCs w:val="28"/>
        </w:rPr>
        <w:t>.</w:t>
      </w:r>
    </w:p>
    <w:p w:rsidR="00B805A0" w:rsidRPr="00FF5519" w:rsidRDefault="00B46414" w:rsidP="00666078">
      <w:pPr>
        <w:pStyle w:val="a6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5B6F23">
        <w:rPr>
          <w:rFonts w:ascii="Times New Roman" w:hAnsi="Times New Roman"/>
          <w:sz w:val="28"/>
          <w:szCs w:val="28"/>
        </w:rPr>
        <w:lastRenderedPageBreak/>
        <w:t xml:space="preserve">Настоящее постановление подлежит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DE13D6">
        <w:rPr>
          <w:rFonts w:ascii="Times New Roman" w:hAnsi="Times New Roman"/>
          <w:sz w:val="28"/>
          <w:szCs w:val="28"/>
        </w:rPr>
        <w:t>.</w:t>
      </w:r>
      <w:r w:rsidRPr="005B6F23">
        <w:rPr>
          <w:rFonts w:ascii="Times New Roman" w:hAnsi="Times New Roman"/>
          <w:sz w:val="28"/>
          <w:szCs w:val="28"/>
        </w:rPr>
        <w:t>yagodnoeadm.ru.</w:t>
      </w:r>
    </w:p>
    <w:p w:rsidR="003F7B11" w:rsidRPr="00FF5519" w:rsidRDefault="00B46414" w:rsidP="00666078">
      <w:pPr>
        <w:pStyle w:val="a6"/>
        <w:numPr>
          <w:ilvl w:val="0"/>
          <w:numId w:val="2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46414">
        <w:rPr>
          <w:rFonts w:ascii="Times New Roman" w:hAnsi="Times New Roman"/>
          <w:bCs/>
          <w:sz w:val="28"/>
          <w:szCs w:val="28"/>
        </w:rPr>
        <w:t>Контроль за исполнением настоящего постановления возложить на руководителя управления финансов администрации Ягоднинского муниципального округа Магаданской области А.В. Мирошниченко</w:t>
      </w:r>
      <w:r w:rsidR="003F7B11" w:rsidRPr="00FF5519">
        <w:rPr>
          <w:rFonts w:ascii="Times New Roman" w:hAnsi="Times New Roman"/>
          <w:sz w:val="28"/>
          <w:szCs w:val="28"/>
        </w:rPr>
        <w:t xml:space="preserve">. </w:t>
      </w:r>
    </w:p>
    <w:p w:rsidR="00B91635" w:rsidRDefault="00B91635" w:rsidP="003C2F0E">
      <w:pPr>
        <w:pStyle w:val="ConsNormal"/>
        <w:widowControl/>
        <w:tabs>
          <w:tab w:val="left" w:pos="851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414" w:rsidRPr="002434A4" w:rsidRDefault="00B46414" w:rsidP="003C2F0E">
      <w:pPr>
        <w:pStyle w:val="ConsNormal"/>
        <w:widowControl/>
        <w:tabs>
          <w:tab w:val="left" w:pos="851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6B95" w:rsidRDefault="00FC6B95" w:rsidP="005B6F23">
      <w:pPr>
        <w:tabs>
          <w:tab w:val="left" w:pos="188"/>
        </w:tabs>
        <w:rPr>
          <w:rFonts w:cs="Arial"/>
          <w:sz w:val="28"/>
          <w:szCs w:val="28"/>
          <w:lang w:eastAsia="en-US"/>
        </w:rPr>
      </w:pPr>
    </w:p>
    <w:p w:rsidR="002D769A" w:rsidRPr="00FE5259" w:rsidRDefault="00DF1936" w:rsidP="002D769A">
      <w:pPr>
        <w:tabs>
          <w:tab w:val="left" w:pos="188"/>
        </w:tabs>
        <w:rPr>
          <w:rFonts w:eastAsia="Calibri"/>
          <w:bCs/>
          <w:sz w:val="28"/>
          <w:szCs w:val="28"/>
        </w:rPr>
      </w:pPr>
      <w:r>
        <w:rPr>
          <w:rFonts w:cs="Arial"/>
          <w:sz w:val="28"/>
          <w:szCs w:val="28"/>
        </w:rPr>
        <w:t>Г</w:t>
      </w:r>
      <w:r w:rsidR="002D769A" w:rsidRPr="00FE5259">
        <w:rPr>
          <w:rFonts w:eastAsia="Calibri"/>
          <w:bCs/>
          <w:sz w:val="28"/>
          <w:szCs w:val="28"/>
        </w:rPr>
        <w:t>лав</w:t>
      </w:r>
      <w:r>
        <w:rPr>
          <w:rFonts w:eastAsia="Calibri"/>
          <w:bCs/>
          <w:sz w:val="28"/>
          <w:szCs w:val="28"/>
        </w:rPr>
        <w:t>а</w:t>
      </w:r>
      <w:r w:rsidR="002D769A" w:rsidRPr="00FE5259">
        <w:rPr>
          <w:rFonts w:eastAsia="Calibri"/>
          <w:bCs/>
          <w:sz w:val="28"/>
          <w:szCs w:val="28"/>
        </w:rPr>
        <w:t xml:space="preserve"> Ягоднинского </w:t>
      </w:r>
    </w:p>
    <w:p w:rsidR="002D769A" w:rsidRPr="00FE5259" w:rsidRDefault="002D769A" w:rsidP="002D769A">
      <w:pPr>
        <w:tabs>
          <w:tab w:val="left" w:pos="188"/>
        </w:tabs>
        <w:rPr>
          <w:rFonts w:eastAsia="Calibri"/>
          <w:bCs/>
          <w:sz w:val="28"/>
          <w:szCs w:val="28"/>
        </w:rPr>
      </w:pPr>
      <w:r w:rsidRPr="00FE5259">
        <w:rPr>
          <w:rFonts w:eastAsia="Calibri"/>
          <w:bCs/>
          <w:sz w:val="28"/>
          <w:szCs w:val="28"/>
        </w:rPr>
        <w:t xml:space="preserve">муниципального округа </w:t>
      </w:r>
    </w:p>
    <w:p w:rsidR="002D769A" w:rsidRPr="00FE5259" w:rsidRDefault="002D769A" w:rsidP="002D769A">
      <w:pPr>
        <w:keepNext/>
        <w:rPr>
          <w:spacing w:val="2"/>
          <w:sz w:val="28"/>
          <w:szCs w:val="28"/>
        </w:rPr>
      </w:pPr>
      <w:r w:rsidRPr="00FE5259">
        <w:rPr>
          <w:rFonts w:eastAsia="Calibri"/>
          <w:bCs/>
          <w:sz w:val="28"/>
          <w:szCs w:val="28"/>
        </w:rPr>
        <w:t>Магаданской области</w:t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="00DF1936">
        <w:rPr>
          <w:spacing w:val="4"/>
          <w:sz w:val="28"/>
          <w:szCs w:val="28"/>
        </w:rPr>
        <w:t>Н.Б. Олейник</w:t>
      </w:r>
    </w:p>
    <w:p w:rsidR="005B6F23" w:rsidRDefault="005B6F23" w:rsidP="005B6F23">
      <w:pPr>
        <w:spacing w:line="276" w:lineRule="auto"/>
        <w:rPr>
          <w:bCs/>
          <w:sz w:val="28"/>
          <w:szCs w:val="28"/>
        </w:rPr>
      </w:pPr>
    </w:p>
    <w:p w:rsidR="005B6F23" w:rsidRDefault="005B6F23" w:rsidP="005B6F23">
      <w:pPr>
        <w:spacing w:line="276" w:lineRule="auto"/>
        <w:rPr>
          <w:sz w:val="28"/>
          <w:szCs w:val="28"/>
        </w:rPr>
        <w:sectPr w:rsidR="005B6F23" w:rsidSect="00E76CDE">
          <w:pgSz w:w="11906" w:h="16838"/>
          <w:pgMar w:top="1134" w:right="851" w:bottom="993" w:left="1418" w:header="708" w:footer="708" w:gutter="0"/>
          <w:cols w:space="708"/>
          <w:docGrid w:linePitch="360"/>
        </w:sectPr>
      </w:pPr>
    </w:p>
    <w:p w:rsidR="000612F4" w:rsidRPr="00621FCF" w:rsidRDefault="000612F4" w:rsidP="000612F4">
      <w:pPr>
        <w:ind w:left="5670"/>
        <w:rPr>
          <w:sz w:val="24"/>
          <w:szCs w:val="24"/>
        </w:rPr>
      </w:pPr>
      <w:r w:rsidRPr="00621FCF">
        <w:rPr>
          <w:sz w:val="24"/>
          <w:szCs w:val="24"/>
        </w:rPr>
        <w:lastRenderedPageBreak/>
        <w:t>Утвержден</w:t>
      </w:r>
    </w:p>
    <w:p w:rsidR="000612F4" w:rsidRDefault="000612F4" w:rsidP="000612F4">
      <w:pPr>
        <w:ind w:left="5670"/>
        <w:rPr>
          <w:sz w:val="24"/>
          <w:szCs w:val="24"/>
        </w:rPr>
      </w:pPr>
      <w:r w:rsidRPr="00621FCF">
        <w:rPr>
          <w:sz w:val="24"/>
          <w:szCs w:val="24"/>
        </w:rPr>
        <w:t xml:space="preserve">постановлением администрации </w:t>
      </w:r>
      <w:r>
        <w:rPr>
          <w:sz w:val="24"/>
          <w:szCs w:val="24"/>
        </w:rPr>
        <w:t>Ягоднинского муниципального округа Магаданской области</w:t>
      </w:r>
      <w:bookmarkStart w:id="1" w:name="_GoBack"/>
      <w:bookmarkEnd w:id="1"/>
    </w:p>
    <w:p w:rsidR="000612F4" w:rsidRPr="00621FCF" w:rsidRDefault="000612F4" w:rsidP="000612F4">
      <w:pPr>
        <w:ind w:left="5670"/>
        <w:rPr>
          <w:sz w:val="24"/>
          <w:szCs w:val="24"/>
        </w:rPr>
      </w:pPr>
      <w:r w:rsidRPr="00621FCF">
        <w:rPr>
          <w:sz w:val="24"/>
          <w:szCs w:val="24"/>
        </w:rPr>
        <w:t>от «</w:t>
      </w:r>
      <w:r>
        <w:rPr>
          <w:sz w:val="24"/>
          <w:szCs w:val="24"/>
        </w:rPr>
        <w:t xml:space="preserve"> </w:t>
      </w:r>
      <w:r w:rsidR="009651BE">
        <w:rPr>
          <w:sz w:val="24"/>
          <w:szCs w:val="24"/>
        </w:rPr>
        <w:t>02</w:t>
      </w:r>
      <w:r>
        <w:rPr>
          <w:sz w:val="24"/>
          <w:szCs w:val="24"/>
        </w:rPr>
        <w:t xml:space="preserve"> » </w:t>
      </w:r>
      <w:r w:rsidR="009651BE">
        <w:rPr>
          <w:sz w:val="24"/>
          <w:szCs w:val="24"/>
        </w:rPr>
        <w:t>ноября</w:t>
      </w:r>
      <w:r w:rsidRPr="00621FCF">
        <w:rPr>
          <w:sz w:val="24"/>
          <w:szCs w:val="24"/>
        </w:rPr>
        <w:t xml:space="preserve"> 202</w:t>
      </w:r>
      <w:r w:rsidR="003C2F0E">
        <w:rPr>
          <w:sz w:val="24"/>
          <w:szCs w:val="24"/>
        </w:rPr>
        <w:t>4</w:t>
      </w:r>
      <w:r w:rsidRPr="00621FCF">
        <w:rPr>
          <w:sz w:val="24"/>
          <w:szCs w:val="24"/>
        </w:rPr>
        <w:t xml:space="preserve"> г</w:t>
      </w:r>
      <w:r w:rsidR="00B46414">
        <w:rPr>
          <w:sz w:val="24"/>
          <w:szCs w:val="24"/>
        </w:rPr>
        <w:t>.</w:t>
      </w:r>
      <w:r w:rsidRPr="00621FCF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9651BE">
        <w:rPr>
          <w:sz w:val="24"/>
          <w:szCs w:val="24"/>
        </w:rPr>
        <w:t>705</w:t>
      </w:r>
    </w:p>
    <w:p w:rsidR="000612F4" w:rsidRDefault="000612F4" w:rsidP="000612F4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0612F4" w:rsidRPr="008C372D" w:rsidRDefault="000612F4" w:rsidP="000612F4">
      <w:pPr>
        <w:pStyle w:val="ConsPlusNormal"/>
        <w:spacing w:line="276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634213" w:rsidRDefault="00634213" w:rsidP="0073062D">
      <w:pPr>
        <w:spacing w:line="276" w:lineRule="auto"/>
        <w:ind w:left="709" w:right="696"/>
        <w:jc w:val="center"/>
        <w:rPr>
          <w:bCs/>
          <w:sz w:val="28"/>
          <w:szCs w:val="28"/>
        </w:rPr>
      </w:pPr>
      <w:r w:rsidRPr="00634213">
        <w:rPr>
          <w:bCs/>
          <w:sz w:val="28"/>
          <w:szCs w:val="28"/>
        </w:rPr>
        <w:t>П</w:t>
      </w:r>
      <w:r w:rsidR="0073062D">
        <w:rPr>
          <w:bCs/>
          <w:sz w:val="28"/>
          <w:szCs w:val="28"/>
        </w:rPr>
        <w:t>орядок ф</w:t>
      </w:r>
      <w:r w:rsidR="003F7B11">
        <w:rPr>
          <w:bCs/>
          <w:sz w:val="28"/>
          <w:szCs w:val="28"/>
        </w:rPr>
        <w:t>ормирования и ведения</w:t>
      </w:r>
      <w:r w:rsidRPr="00634213">
        <w:rPr>
          <w:bCs/>
          <w:sz w:val="28"/>
          <w:szCs w:val="28"/>
        </w:rPr>
        <w:t xml:space="preserve"> реестра расходных обязательств муниципального образования«Ягоднинский муниципальный округ Магаданской области»</w:t>
      </w:r>
    </w:p>
    <w:p w:rsidR="003F7B11" w:rsidRPr="0073062D" w:rsidRDefault="003F7B11" w:rsidP="00D62F5B">
      <w:pPr>
        <w:pStyle w:val="ConsPlusTitle"/>
        <w:numPr>
          <w:ilvl w:val="0"/>
          <w:numId w:val="1"/>
        </w:numPr>
        <w:spacing w:before="240" w:after="240" w:line="276" w:lineRule="auto"/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73062D">
        <w:rPr>
          <w:rFonts w:ascii="Times New Roman" w:hAnsi="Times New Roman" w:cs="Times New Roman"/>
          <w:b w:val="0"/>
          <w:sz w:val="28"/>
          <w:szCs w:val="28"/>
          <w:lang w:val="en-US"/>
        </w:rPr>
        <w:t>Общие положения</w:t>
      </w:r>
    </w:p>
    <w:p w:rsidR="00634213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 xml:space="preserve">Настоящий </w:t>
      </w:r>
      <w:r w:rsidR="00634213" w:rsidRPr="003F7B11">
        <w:rPr>
          <w:sz w:val="28"/>
          <w:szCs w:val="28"/>
        </w:rPr>
        <w:t>Порядок</w:t>
      </w:r>
      <w:r w:rsidRPr="003F7B11">
        <w:rPr>
          <w:sz w:val="28"/>
          <w:szCs w:val="28"/>
        </w:rPr>
        <w:t xml:space="preserve">,разработанный в соответствии с </w:t>
      </w:r>
      <w:hyperlink r:id="rId10">
        <w:r w:rsidRPr="003F7B11">
          <w:rPr>
            <w:sz w:val="28"/>
            <w:szCs w:val="28"/>
          </w:rPr>
          <w:t>Бюджетным кодексом</w:t>
        </w:r>
      </w:hyperlink>
      <w:r w:rsidRPr="003F7B11">
        <w:rPr>
          <w:sz w:val="28"/>
          <w:szCs w:val="28"/>
        </w:rPr>
        <w:t xml:space="preserve"> Российской Федерации, устанавливает основные принципы и правила ведения </w:t>
      </w:r>
      <w:r w:rsidR="00B92824">
        <w:rPr>
          <w:sz w:val="28"/>
          <w:szCs w:val="28"/>
        </w:rPr>
        <w:t>р</w:t>
      </w:r>
      <w:r w:rsidRPr="003F7B11">
        <w:rPr>
          <w:sz w:val="28"/>
          <w:szCs w:val="28"/>
        </w:rPr>
        <w:t>еестра расходных обязательств</w:t>
      </w:r>
      <w:r w:rsidR="00634213" w:rsidRPr="003F7B11">
        <w:rPr>
          <w:sz w:val="28"/>
          <w:szCs w:val="28"/>
        </w:rPr>
        <w:t xml:space="preserve"> муниципального образования «</w:t>
      </w:r>
      <w:r w:rsidR="00634213" w:rsidRPr="003F7B11">
        <w:rPr>
          <w:bCs/>
          <w:sz w:val="28"/>
          <w:szCs w:val="28"/>
        </w:rPr>
        <w:t>Ягоднинский муниципальный округ Магаданской области</w:t>
      </w:r>
      <w:r w:rsidR="00634213" w:rsidRPr="003F7B11">
        <w:rPr>
          <w:sz w:val="28"/>
          <w:szCs w:val="28"/>
        </w:rPr>
        <w:t>» (далее</w:t>
      </w:r>
      <w:r w:rsidR="003B2C8A" w:rsidRPr="003F7B11">
        <w:rPr>
          <w:sz w:val="28"/>
          <w:szCs w:val="28"/>
        </w:rPr>
        <w:t xml:space="preserve">– </w:t>
      </w:r>
      <w:r w:rsidR="00634213" w:rsidRPr="003F7B11">
        <w:rPr>
          <w:sz w:val="28"/>
          <w:szCs w:val="28"/>
        </w:rPr>
        <w:t>реестр расходных обязательств).</w:t>
      </w:r>
    </w:p>
    <w:p w:rsidR="00634213" w:rsidRPr="003F7B11" w:rsidRDefault="00634213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 xml:space="preserve">Реестр расходных обязательств ведется с целью учета расходных обязательств </w:t>
      </w:r>
      <w:r w:rsidR="003F7B11" w:rsidRPr="003F7B11">
        <w:rPr>
          <w:sz w:val="28"/>
          <w:szCs w:val="28"/>
        </w:rPr>
        <w:t>и определения объемов средств бюджета муниципального образования «</w:t>
      </w:r>
      <w:r w:rsidRPr="003B2C8A">
        <w:rPr>
          <w:sz w:val="28"/>
          <w:szCs w:val="28"/>
        </w:rPr>
        <w:t>Ягоднинск</w:t>
      </w:r>
      <w:r w:rsidR="003F7B11" w:rsidRPr="003B2C8A">
        <w:rPr>
          <w:sz w:val="28"/>
          <w:szCs w:val="28"/>
        </w:rPr>
        <w:t>ий</w:t>
      </w:r>
      <w:r w:rsidRPr="003F7B11">
        <w:rPr>
          <w:sz w:val="28"/>
          <w:szCs w:val="28"/>
        </w:rPr>
        <w:t xml:space="preserve"> муниципальн</w:t>
      </w:r>
      <w:r w:rsidR="003F7B11" w:rsidRPr="003F7B11">
        <w:rPr>
          <w:sz w:val="28"/>
          <w:szCs w:val="28"/>
        </w:rPr>
        <w:t>ый</w:t>
      </w:r>
      <w:r w:rsidRPr="003F7B11">
        <w:rPr>
          <w:sz w:val="28"/>
          <w:szCs w:val="28"/>
        </w:rPr>
        <w:t xml:space="preserve"> округ Магаданской области</w:t>
      </w:r>
      <w:r w:rsidR="003F7B11" w:rsidRPr="003F7B11">
        <w:rPr>
          <w:sz w:val="28"/>
          <w:szCs w:val="28"/>
        </w:rPr>
        <w:t>» (далее – бюджет округа) необходимых для их исполнения.</w:t>
      </w:r>
    </w:p>
    <w:p w:rsidR="003F7B11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Реестр расходных обязательств представляет собой периодически обновляемую единую информационную базу данных о структуре расходных обязательств бюджета округа и объеме средств на их выполнение в отчетном году, текущем финансовом году, очередном финансовом году и в плановом периоде.</w:t>
      </w:r>
    </w:p>
    <w:p w:rsidR="003F7B11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B2C8A">
        <w:rPr>
          <w:sz w:val="28"/>
          <w:szCs w:val="28"/>
        </w:rPr>
        <w:t xml:space="preserve">Данные </w:t>
      </w:r>
      <w:r w:rsidR="00B92824">
        <w:rPr>
          <w:sz w:val="28"/>
          <w:szCs w:val="28"/>
        </w:rPr>
        <w:t>р</w:t>
      </w:r>
      <w:r w:rsidRPr="003B2C8A">
        <w:rPr>
          <w:sz w:val="28"/>
          <w:szCs w:val="28"/>
        </w:rPr>
        <w:t>еестра расходных обязательств используются при: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составлении проекта бюджета округа на очередной финансовый год и плановый </w:t>
      </w:r>
      <w:r w:rsidRPr="003F7B11">
        <w:rPr>
          <w:rFonts w:ascii="Times New Roman" w:hAnsi="Times New Roman"/>
          <w:spacing w:val="-2"/>
          <w:sz w:val="28"/>
          <w:szCs w:val="28"/>
        </w:rPr>
        <w:t>период;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внесении изменений в решение Собрания представителей </w:t>
      </w:r>
      <w:r w:rsidR="0082516B">
        <w:rPr>
          <w:rFonts w:ascii="Times New Roman" w:hAnsi="Times New Roman"/>
          <w:sz w:val="28"/>
          <w:szCs w:val="28"/>
        </w:rPr>
        <w:t>Ягоднинского</w:t>
      </w:r>
      <w:r w:rsidRPr="003F7B11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(далее </w:t>
      </w:r>
      <w:r w:rsidR="00B92824" w:rsidRPr="003F7B11">
        <w:rPr>
          <w:sz w:val="28"/>
          <w:szCs w:val="28"/>
        </w:rPr>
        <w:t xml:space="preserve">– </w:t>
      </w:r>
      <w:r w:rsidRPr="003F7B11">
        <w:rPr>
          <w:rFonts w:ascii="Times New Roman" w:hAnsi="Times New Roman"/>
          <w:sz w:val="28"/>
          <w:szCs w:val="28"/>
        </w:rPr>
        <w:t>решение Собрания представителей) о бюджете округа на текущий финансовый год и плановый период;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ведении сводной бюджетной росписи бюджета округа на текущий финансовый год и плановый период.</w:t>
      </w:r>
    </w:p>
    <w:p w:rsidR="003F7B11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ВнастоящемПорядкеиспользуютсяследующиетерминыи</w:t>
      </w:r>
      <w:r w:rsidRPr="003B2C8A">
        <w:rPr>
          <w:sz w:val="28"/>
          <w:szCs w:val="28"/>
        </w:rPr>
        <w:t xml:space="preserve"> понятия: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92824">
        <w:rPr>
          <w:rFonts w:ascii="Times New Roman" w:hAnsi="Times New Roman"/>
          <w:sz w:val="28"/>
          <w:szCs w:val="28"/>
        </w:rPr>
        <w:t xml:space="preserve">реестр расходных обязательств </w:t>
      </w:r>
      <w:r w:rsidRPr="003F7B11">
        <w:rPr>
          <w:rFonts w:ascii="Times New Roman" w:hAnsi="Times New Roman"/>
          <w:sz w:val="28"/>
          <w:szCs w:val="28"/>
        </w:rPr>
        <w:t xml:space="preserve">- свод (перечень) нормативных правовых актов и заключенных органами местного самоуправления бюджета округа договоров и соглашений (отдельных статей, пунктов, подпунктов, абзацев нормативных правовых актов, договоров и соглашений), предусматривающих возникновение расходных обязательств, подлежащих исполнению за счет средств бюджета округа, в разрезе всех источников </w:t>
      </w:r>
      <w:r w:rsidRPr="003F7B11">
        <w:rPr>
          <w:rFonts w:ascii="Times New Roman" w:hAnsi="Times New Roman"/>
          <w:sz w:val="28"/>
          <w:szCs w:val="28"/>
        </w:rPr>
        <w:lastRenderedPageBreak/>
        <w:t>финансирования;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92824">
        <w:rPr>
          <w:rFonts w:ascii="Times New Roman" w:hAnsi="Times New Roman"/>
          <w:sz w:val="28"/>
          <w:szCs w:val="28"/>
        </w:rPr>
        <w:t xml:space="preserve">фрагменты реестра расходных обязательств главных распорядителей бюджетных средств </w:t>
      </w:r>
      <w:r w:rsidRPr="003F7B11">
        <w:rPr>
          <w:rFonts w:ascii="Times New Roman" w:hAnsi="Times New Roman"/>
          <w:sz w:val="28"/>
          <w:szCs w:val="28"/>
        </w:rPr>
        <w:t xml:space="preserve">(далее </w:t>
      </w:r>
      <w:r w:rsidR="00B92E85">
        <w:rPr>
          <w:sz w:val="28"/>
          <w:szCs w:val="28"/>
        </w:rPr>
        <w:t xml:space="preserve">– </w:t>
      </w:r>
      <w:r w:rsidRPr="003F7B11">
        <w:rPr>
          <w:rFonts w:ascii="Times New Roman" w:hAnsi="Times New Roman"/>
          <w:sz w:val="28"/>
          <w:szCs w:val="28"/>
        </w:rPr>
        <w:t xml:space="preserve"> фрагменты РРО ГРБС) </w:t>
      </w:r>
      <w:r w:rsidR="00B92E85">
        <w:rPr>
          <w:sz w:val="28"/>
          <w:szCs w:val="28"/>
        </w:rPr>
        <w:t xml:space="preserve">– </w:t>
      </w:r>
      <w:r w:rsidRPr="003F7B11">
        <w:rPr>
          <w:rFonts w:ascii="Times New Roman" w:hAnsi="Times New Roman"/>
          <w:sz w:val="28"/>
          <w:szCs w:val="28"/>
        </w:rPr>
        <w:t xml:space="preserve"> часть </w:t>
      </w:r>
      <w:r w:rsidR="00B92E85">
        <w:rPr>
          <w:rFonts w:ascii="Times New Roman" w:hAnsi="Times New Roman"/>
          <w:sz w:val="28"/>
          <w:szCs w:val="28"/>
        </w:rPr>
        <w:t>р</w:t>
      </w:r>
      <w:r w:rsidRPr="003F7B11">
        <w:rPr>
          <w:rFonts w:ascii="Times New Roman" w:hAnsi="Times New Roman"/>
          <w:sz w:val="28"/>
          <w:szCs w:val="28"/>
        </w:rPr>
        <w:t>еестра расходных обязательств бюджета округа, формируемая главными распорядителями средств бюджета округа и представляемаяв</w:t>
      </w:r>
      <w:r w:rsidR="0082516B">
        <w:rPr>
          <w:rFonts w:ascii="Times New Roman" w:hAnsi="Times New Roman"/>
          <w:sz w:val="28"/>
          <w:szCs w:val="28"/>
        </w:rPr>
        <w:t>управление</w:t>
      </w:r>
      <w:r w:rsidRPr="003F7B11">
        <w:rPr>
          <w:rFonts w:ascii="Times New Roman" w:hAnsi="Times New Roman"/>
          <w:sz w:val="28"/>
          <w:szCs w:val="28"/>
        </w:rPr>
        <w:t>финанс</w:t>
      </w:r>
      <w:r w:rsidR="0082516B">
        <w:rPr>
          <w:rFonts w:ascii="Times New Roman" w:hAnsi="Times New Roman"/>
          <w:sz w:val="28"/>
          <w:szCs w:val="28"/>
        </w:rPr>
        <w:t>ова</w:t>
      </w:r>
      <w:r w:rsidRPr="003F7B11">
        <w:rPr>
          <w:rFonts w:ascii="Times New Roman" w:hAnsi="Times New Roman"/>
          <w:sz w:val="28"/>
          <w:szCs w:val="28"/>
        </w:rPr>
        <w:t>дминистрации</w:t>
      </w:r>
      <w:r w:rsidR="0082516B">
        <w:rPr>
          <w:rFonts w:ascii="Times New Roman" w:hAnsi="Times New Roman"/>
          <w:sz w:val="28"/>
          <w:szCs w:val="28"/>
        </w:rPr>
        <w:t>Ягоднинского</w:t>
      </w:r>
      <w:r w:rsidRPr="003F7B11">
        <w:rPr>
          <w:rFonts w:ascii="Times New Roman" w:hAnsi="Times New Roman"/>
          <w:sz w:val="28"/>
          <w:szCs w:val="28"/>
        </w:rPr>
        <w:t>муниципальногоокруга Магаданской</w:t>
      </w:r>
      <w:r w:rsidR="0082516B">
        <w:rPr>
          <w:rFonts w:ascii="Times New Roman" w:hAnsi="Times New Roman"/>
          <w:sz w:val="28"/>
          <w:szCs w:val="28"/>
        </w:rPr>
        <w:t xml:space="preserve"> области</w:t>
      </w:r>
      <w:r w:rsidRPr="003F7B11">
        <w:rPr>
          <w:rFonts w:ascii="Times New Roman" w:hAnsi="Times New Roman"/>
          <w:sz w:val="28"/>
          <w:szCs w:val="28"/>
        </w:rPr>
        <w:t xml:space="preserve"> (далее - </w:t>
      </w:r>
      <w:r w:rsidR="0082516B">
        <w:rPr>
          <w:rFonts w:ascii="Times New Roman" w:hAnsi="Times New Roman"/>
          <w:sz w:val="28"/>
          <w:szCs w:val="28"/>
        </w:rPr>
        <w:t>управление</w:t>
      </w:r>
      <w:r w:rsidRPr="003F7B11">
        <w:rPr>
          <w:rFonts w:ascii="Times New Roman" w:hAnsi="Times New Roman"/>
          <w:sz w:val="28"/>
          <w:szCs w:val="28"/>
        </w:rPr>
        <w:t xml:space="preserve"> финанс</w:t>
      </w:r>
      <w:r w:rsidR="0082516B">
        <w:rPr>
          <w:rFonts w:ascii="Times New Roman" w:hAnsi="Times New Roman"/>
          <w:sz w:val="28"/>
          <w:szCs w:val="28"/>
        </w:rPr>
        <w:t>ов</w:t>
      </w:r>
      <w:r w:rsidRPr="003F7B11">
        <w:rPr>
          <w:rFonts w:ascii="Times New Roman" w:hAnsi="Times New Roman"/>
          <w:sz w:val="28"/>
          <w:szCs w:val="28"/>
        </w:rPr>
        <w:t>);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92824">
        <w:rPr>
          <w:rFonts w:ascii="Times New Roman" w:hAnsi="Times New Roman"/>
          <w:sz w:val="28"/>
          <w:szCs w:val="28"/>
        </w:rPr>
        <w:t xml:space="preserve">свод реестра расходных обязательств муниципального образования </w:t>
      </w:r>
      <w:r w:rsidR="00B92E85">
        <w:rPr>
          <w:sz w:val="28"/>
          <w:szCs w:val="28"/>
        </w:rPr>
        <w:t xml:space="preserve">– </w:t>
      </w:r>
      <w:r w:rsidRPr="003F7B11">
        <w:rPr>
          <w:rFonts w:ascii="Times New Roman" w:hAnsi="Times New Roman"/>
          <w:sz w:val="28"/>
          <w:szCs w:val="28"/>
        </w:rPr>
        <w:t>свод фрагментов РРО ГРБС бюджета округа.</w:t>
      </w:r>
    </w:p>
    <w:p w:rsidR="003F7B11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 xml:space="preserve">Формирование и ведение свода реестра расходных обязательств муниципального образования осуществляется </w:t>
      </w:r>
      <w:r w:rsidR="0082516B">
        <w:rPr>
          <w:sz w:val="28"/>
          <w:szCs w:val="28"/>
        </w:rPr>
        <w:t>управлением</w:t>
      </w:r>
      <w:r w:rsidRPr="003F7B11">
        <w:rPr>
          <w:sz w:val="28"/>
          <w:szCs w:val="28"/>
        </w:rPr>
        <w:t xml:space="preserve"> финанс</w:t>
      </w:r>
      <w:r w:rsidR="0082516B">
        <w:rPr>
          <w:sz w:val="28"/>
          <w:szCs w:val="28"/>
        </w:rPr>
        <w:t>ов</w:t>
      </w:r>
      <w:r w:rsidRPr="003F7B11">
        <w:rPr>
          <w:sz w:val="28"/>
          <w:szCs w:val="28"/>
        </w:rPr>
        <w:t xml:space="preserve"> в информ</w:t>
      </w:r>
      <w:r w:rsidR="00763D63">
        <w:rPr>
          <w:sz w:val="28"/>
          <w:szCs w:val="28"/>
        </w:rPr>
        <w:t>ационной аналитической системе «</w:t>
      </w:r>
      <w:r w:rsidRPr="003F7B11">
        <w:rPr>
          <w:sz w:val="28"/>
          <w:szCs w:val="28"/>
        </w:rPr>
        <w:t>Региональный электро</w:t>
      </w:r>
      <w:r w:rsidR="00763D63">
        <w:rPr>
          <w:sz w:val="28"/>
          <w:szCs w:val="28"/>
        </w:rPr>
        <w:t>нный бюджет Магаданской области» в подсистеме «</w:t>
      </w:r>
      <w:r w:rsidRPr="003F7B11">
        <w:rPr>
          <w:sz w:val="28"/>
          <w:szCs w:val="28"/>
        </w:rPr>
        <w:t>Планирование бюджета</w:t>
      </w:r>
      <w:r w:rsidR="00763D63">
        <w:rPr>
          <w:sz w:val="28"/>
          <w:szCs w:val="28"/>
        </w:rPr>
        <w:t>»</w:t>
      </w:r>
      <w:r w:rsidRPr="003F7B11">
        <w:rPr>
          <w:sz w:val="28"/>
          <w:szCs w:val="28"/>
        </w:rPr>
        <w:t xml:space="preserve"> на основании фрагментов РРО ГРБС бюджета округа.</w:t>
      </w:r>
    </w:p>
    <w:p w:rsidR="003F7B11" w:rsidRPr="003F7B11" w:rsidRDefault="003F7B11" w:rsidP="00D62F5B">
      <w:pPr>
        <w:pStyle w:val="ad"/>
        <w:numPr>
          <w:ilvl w:val="1"/>
          <w:numId w:val="1"/>
        </w:numPr>
        <w:tabs>
          <w:tab w:val="left" w:pos="1418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Реестррасходныхобязательствподлежитразмещениюна</w:t>
      </w:r>
      <w:hyperlink r:id="rId11">
        <w:r w:rsidRPr="003F7B11">
          <w:rPr>
            <w:sz w:val="28"/>
            <w:szCs w:val="28"/>
          </w:rPr>
          <w:t>официальномсайте</w:t>
        </w:r>
      </w:hyperlink>
      <w:r w:rsidR="0082516B" w:rsidRPr="003B2C8A">
        <w:rPr>
          <w:sz w:val="28"/>
          <w:szCs w:val="28"/>
        </w:rPr>
        <w:t>а</w:t>
      </w:r>
      <w:r w:rsidRPr="003B2C8A">
        <w:rPr>
          <w:sz w:val="28"/>
          <w:szCs w:val="28"/>
        </w:rPr>
        <w:t>дминистрации</w:t>
      </w:r>
      <w:r w:rsidR="0082516B">
        <w:rPr>
          <w:sz w:val="28"/>
          <w:szCs w:val="28"/>
        </w:rPr>
        <w:t xml:space="preserve"> Ягоднинского </w:t>
      </w:r>
      <w:r w:rsidRPr="003B2C8A">
        <w:rPr>
          <w:sz w:val="28"/>
          <w:szCs w:val="28"/>
        </w:rPr>
        <w:t xml:space="preserve">муниципальногоокругаМагаданскойобластив </w:t>
      </w:r>
      <w:r w:rsidRPr="003F7B11">
        <w:rPr>
          <w:sz w:val="28"/>
          <w:szCs w:val="28"/>
        </w:rPr>
        <w:t>информационно-телекоммуникационной сети Интернет (в разделе единого портала), в форме открытыхданных,непозднеепятнадцатогорабочегодня,содняутвержденияреестра расходныхобязательств</w:t>
      </w:r>
      <w:r w:rsidR="00666078">
        <w:rPr>
          <w:sz w:val="28"/>
          <w:szCs w:val="28"/>
        </w:rPr>
        <w:t>м</w:t>
      </w:r>
      <w:r w:rsidRPr="003F7B11">
        <w:rPr>
          <w:sz w:val="28"/>
          <w:szCs w:val="28"/>
        </w:rPr>
        <w:t xml:space="preserve">инистерствомфинансовМагаданскойобласти,всоответствиис </w:t>
      </w:r>
      <w:hyperlink r:id="rId12">
        <w:r w:rsidRPr="003F7B11">
          <w:rPr>
            <w:sz w:val="28"/>
            <w:szCs w:val="28"/>
          </w:rPr>
          <w:t>приказом</w:t>
        </w:r>
      </w:hyperlink>
      <w:r w:rsidRPr="003F7B11">
        <w:rPr>
          <w:sz w:val="28"/>
          <w:szCs w:val="28"/>
        </w:rPr>
        <w:t xml:space="preserve"> Министерства финансов Российской </w:t>
      </w:r>
      <w:r w:rsidR="00763D63">
        <w:rPr>
          <w:sz w:val="28"/>
          <w:szCs w:val="28"/>
        </w:rPr>
        <w:t>Федерации от 28</w:t>
      </w:r>
      <w:r w:rsidR="00B92E85">
        <w:rPr>
          <w:sz w:val="28"/>
          <w:szCs w:val="28"/>
        </w:rPr>
        <w:t xml:space="preserve"> декабря </w:t>
      </w:r>
      <w:r w:rsidR="00763D63">
        <w:rPr>
          <w:sz w:val="28"/>
          <w:szCs w:val="28"/>
        </w:rPr>
        <w:t xml:space="preserve">2016 </w:t>
      </w:r>
      <w:r w:rsidR="00B92E85">
        <w:rPr>
          <w:sz w:val="28"/>
          <w:szCs w:val="28"/>
        </w:rPr>
        <w:t>г. №</w:t>
      </w:r>
      <w:r w:rsidR="00763D63">
        <w:rPr>
          <w:sz w:val="28"/>
          <w:szCs w:val="28"/>
        </w:rPr>
        <w:t xml:space="preserve"> 243н «</w:t>
      </w:r>
      <w:r w:rsidRPr="003F7B11">
        <w:rPr>
          <w:sz w:val="28"/>
          <w:szCs w:val="28"/>
        </w:rPr>
        <w:t>О составе и порядке размещения и предоставления информации на едином портале бюджетной системы Российской Федерации</w:t>
      </w:r>
      <w:r w:rsidR="00763D63">
        <w:rPr>
          <w:sz w:val="28"/>
          <w:szCs w:val="28"/>
        </w:rPr>
        <w:t>»</w:t>
      </w:r>
      <w:r w:rsidRPr="003F7B11">
        <w:rPr>
          <w:sz w:val="28"/>
          <w:szCs w:val="28"/>
        </w:rPr>
        <w:t>.</w:t>
      </w:r>
    </w:p>
    <w:p w:rsidR="003F7B11" w:rsidRPr="00B92824" w:rsidRDefault="003F7B11" w:rsidP="00D62F5B">
      <w:pPr>
        <w:pStyle w:val="ConsPlusTitle"/>
        <w:numPr>
          <w:ilvl w:val="0"/>
          <w:numId w:val="1"/>
        </w:numPr>
        <w:spacing w:before="240" w:after="240" w:line="276" w:lineRule="auto"/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92824">
        <w:rPr>
          <w:rFonts w:ascii="Times New Roman" w:hAnsi="Times New Roman" w:cs="Times New Roman"/>
          <w:b w:val="0"/>
          <w:sz w:val="28"/>
          <w:szCs w:val="28"/>
        </w:rPr>
        <w:t>Формирование и ведение реестра расходных обязательств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Реестр расходных обязательств представляет собой свод фрагментов РРО ГРБС бюджета округа, составленных в соответствии с требованиями настоящего Порядка и используется при составлении проекта бюджета округа на очередной финансовый год и плановый период.</w:t>
      </w:r>
    </w:p>
    <w:p w:rsidR="00666078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Формирование и ведение реестра расходных обязательств осуществляется </w:t>
      </w:r>
      <w:r w:rsidR="0082516B">
        <w:rPr>
          <w:rFonts w:ascii="Times New Roman" w:hAnsi="Times New Roman"/>
          <w:sz w:val="28"/>
          <w:szCs w:val="28"/>
        </w:rPr>
        <w:t>управлением</w:t>
      </w:r>
      <w:r w:rsidRPr="003F7B11">
        <w:rPr>
          <w:rFonts w:ascii="Times New Roman" w:hAnsi="Times New Roman"/>
          <w:sz w:val="28"/>
          <w:szCs w:val="28"/>
        </w:rPr>
        <w:t xml:space="preserve"> финанс</w:t>
      </w:r>
      <w:r w:rsidR="0082516B">
        <w:rPr>
          <w:rFonts w:ascii="Times New Roman" w:hAnsi="Times New Roman"/>
          <w:sz w:val="28"/>
          <w:szCs w:val="28"/>
        </w:rPr>
        <w:t>ов</w:t>
      </w:r>
      <w:r w:rsidRPr="00763D63">
        <w:rPr>
          <w:rFonts w:ascii="Times New Roman" w:hAnsi="Times New Roman"/>
          <w:sz w:val="28"/>
          <w:szCs w:val="28"/>
        </w:rPr>
        <w:t>в информ</w:t>
      </w:r>
      <w:r w:rsidR="00763D63">
        <w:rPr>
          <w:rFonts w:ascii="Times New Roman" w:hAnsi="Times New Roman"/>
          <w:sz w:val="28"/>
          <w:szCs w:val="28"/>
        </w:rPr>
        <w:t>ационной аналитической системе «</w:t>
      </w:r>
      <w:r w:rsidRPr="00763D63">
        <w:rPr>
          <w:rFonts w:ascii="Times New Roman" w:hAnsi="Times New Roman"/>
          <w:sz w:val="28"/>
          <w:szCs w:val="28"/>
        </w:rPr>
        <w:t>Региональный электронный бюджет Магаданской области</w:t>
      </w:r>
      <w:r w:rsidR="00763D63">
        <w:rPr>
          <w:rFonts w:ascii="Times New Roman" w:hAnsi="Times New Roman"/>
          <w:sz w:val="28"/>
          <w:szCs w:val="28"/>
        </w:rPr>
        <w:t>» в подсистеме «</w:t>
      </w:r>
      <w:r w:rsidRPr="00763D63">
        <w:rPr>
          <w:rFonts w:ascii="Times New Roman" w:hAnsi="Times New Roman"/>
          <w:sz w:val="28"/>
          <w:szCs w:val="28"/>
        </w:rPr>
        <w:t>Планирование бюджета</w:t>
      </w:r>
      <w:r w:rsidR="00763D63">
        <w:rPr>
          <w:rFonts w:ascii="Times New Roman" w:hAnsi="Times New Roman"/>
          <w:sz w:val="28"/>
          <w:szCs w:val="28"/>
        </w:rPr>
        <w:t>»</w:t>
      </w:r>
      <w:r w:rsidRPr="00763D63">
        <w:rPr>
          <w:rFonts w:ascii="Times New Roman" w:hAnsi="Times New Roman"/>
          <w:sz w:val="28"/>
          <w:szCs w:val="28"/>
        </w:rPr>
        <w:t xml:space="preserve">, согласно </w:t>
      </w:r>
      <w:hyperlink w:anchor="_bookmark1" w:history="1">
        <w:r w:rsidR="00666078">
          <w:rPr>
            <w:rFonts w:ascii="Times New Roman" w:hAnsi="Times New Roman"/>
            <w:sz w:val="28"/>
            <w:szCs w:val="28"/>
          </w:rPr>
          <w:t>п</w:t>
        </w:r>
        <w:r w:rsidRPr="00763D63">
          <w:rPr>
            <w:rFonts w:ascii="Times New Roman" w:hAnsi="Times New Roman"/>
            <w:sz w:val="28"/>
            <w:szCs w:val="28"/>
          </w:rPr>
          <w:t xml:space="preserve">риложению </w:t>
        </w:r>
        <w:r w:rsidR="00B92E85">
          <w:rPr>
            <w:rFonts w:ascii="Times New Roman" w:hAnsi="Times New Roman"/>
            <w:sz w:val="28"/>
            <w:szCs w:val="28"/>
          </w:rPr>
          <w:t>№</w:t>
        </w:r>
        <w:r w:rsidRPr="00763D63">
          <w:rPr>
            <w:rFonts w:ascii="Times New Roman" w:hAnsi="Times New Roman"/>
            <w:sz w:val="28"/>
            <w:szCs w:val="28"/>
          </w:rPr>
          <w:t xml:space="preserve"> 1</w:t>
        </w:r>
      </w:hyperlink>
      <w:r w:rsidRPr="00763D63">
        <w:rPr>
          <w:rFonts w:ascii="Times New Roman" w:hAnsi="Times New Roman"/>
          <w:sz w:val="28"/>
          <w:szCs w:val="28"/>
        </w:rPr>
        <w:t xml:space="preserve"> к настоящему Порядку. </w:t>
      </w:r>
    </w:p>
    <w:p w:rsidR="00666078" w:rsidRDefault="003F7B11" w:rsidP="0066607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666078">
        <w:rPr>
          <w:sz w:val="28"/>
          <w:szCs w:val="28"/>
        </w:rPr>
        <w:t xml:space="preserve">На основании данных, отраженных в реестре расходных обязательств, заполняется справочная таблица по финансированию полномочий субъектов Российской Федерации и муниципальных образований по данным консолидированного бюджета субъекта Российской Федерации (далее - справочная таблица). В справочной таблице указываются объемы расходных обязательств без учета расходов на осуществление капитальных вложений в объекты государственной (муниципальной) собственности. </w:t>
      </w:r>
    </w:p>
    <w:p w:rsidR="003F7B11" w:rsidRPr="00666078" w:rsidRDefault="003F7B11" w:rsidP="0066607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666078">
        <w:rPr>
          <w:sz w:val="28"/>
          <w:szCs w:val="28"/>
        </w:rPr>
        <w:lastRenderedPageBreak/>
        <w:t>При реализации полномочий по формированию и ведению реестра расходныхобязательств</w:t>
      </w:r>
      <w:r w:rsidR="00763D63" w:rsidRPr="00666078">
        <w:rPr>
          <w:sz w:val="28"/>
          <w:szCs w:val="28"/>
        </w:rPr>
        <w:t>управление</w:t>
      </w:r>
      <w:r w:rsidRPr="00666078">
        <w:rPr>
          <w:sz w:val="28"/>
          <w:szCs w:val="28"/>
        </w:rPr>
        <w:t>финанс</w:t>
      </w:r>
      <w:r w:rsidR="00763D63" w:rsidRPr="00666078">
        <w:rPr>
          <w:sz w:val="28"/>
          <w:szCs w:val="28"/>
        </w:rPr>
        <w:t>ов</w:t>
      </w:r>
      <w:r w:rsidRPr="00666078">
        <w:rPr>
          <w:sz w:val="28"/>
          <w:szCs w:val="28"/>
        </w:rPr>
        <w:t>осуществляетследующие</w:t>
      </w:r>
      <w:r w:rsidRPr="00666078">
        <w:rPr>
          <w:spacing w:val="-2"/>
          <w:sz w:val="28"/>
          <w:szCs w:val="28"/>
        </w:rPr>
        <w:t>функции: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сводит фрагменты РРО ГРБС и справочные таблицы по отдельным главным распорядителям средств бюджета округа;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осуществляет детальную выверку кодов расходных обязательств, по итогам проведения которой вправе изменить (дополнить) коды расходных обязательств, подлежащих отражению в реестре расходных обязательств;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представляет свод реестра расходных обязательств и справочную таблицу в </w:t>
      </w:r>
      <w:r w:rsidR="00666078">
        <w:rPr>
          <w:rFonts w:ascii="Times New Roman" w:hAnsi="Times New Roman"/>
          <w:sz w:val="28"/>
          <w:szCs w:val="28"/>
        </w:rPr>
        <w:t>м</w:t>
      </w:r>
      <w:r w:rsidRPr="003F7B11">
        <w:rPr>
          <w:rFonts w:ascii="Times New Roman" w:hAnsi="Times New Roman"/>
          <w:sz w:val="28"/>
          <w:szCs w:val="28"/>
        </w:rPr>
        <w:t xml:space="preserve">инистерство финансов Магаданской области в срок до 1 апреля текущего года в порядке и с учетом рекомендаций по заполнению, установленном Министерством финансов Российской </w:t>
      </w:r>
      <w:r w:rsidRPr="00B92824">
        <w:rPr>
          <w:rFonts w:ascii="Times New Roman" w:hAnsi="Times New Roman"/>
          <w:sz w:val="28"/>
          <w:szCs w:val="28"/>
        </w:rPr>
        <w:t>Федерации.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Главныераспорядителисредствбюджета</w:t>
      </w:r>
      <w:r w:rsidRPr="00B92E85">
        <w:rPr>
          <w:rFonts w:ascii="Times New Roman" w:hAnsi="Times New Roman"/>
          <w:sz w:val="28"/>
          <w:szCs w:val="28"/>
        </w:rPr>
        <w:t xml:space="preserve"> округа: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формируют и ведут в информ</w:t>
      </w:r>
      <w:r w:rsidR="00763D63">
        <w:rPr>
          <w:rFonts w:ascii="Times New Roman" w:hAnsi="Times New Roman"/>
          <w:sz w:val="28"/>
          <w:szCs w:val="28"/>
        </w:rPr>
        <w:t>ационной аналитической системе «</w:t>
      </w:r>
      <w:r w:rsidRPr="003F7B11">
        <w:rPr>
          <w:rFonts w:ascii="Times New Roman" w:hAnsi="Times New Roman"/>
          <w:sz w:val="28"/>
          <w:szCs w:val="28"/>
        </w:rPr>
        <w:t>Региональный электронный бюджет Магаданской области</w:t>
      </w:r>
      <w:r w:rsidR="00763D63">
        <w:rPr>
          <w:rFonts w:ascii="Times New Roman" w:hAnsi="Times New Roman"/>
          <w:sz w:val="28"/>
          <w:szCs w:val="28"/>
        </w:rPr>
        <w:t>» в подсистеме «</w:t>
      </w:r>
      <w:r w:rsidRPr="003F7B11">
        <w:rPr>
          <w:rFonts w:ascii="Times New Roman" w:hAnsi="Times New Roman"/>
          <w:sz w:val="28"/>
          <w:szCs w:val="28"/>
        </w:rPr>
        <w:t>Планирование бюджета</w:t>
      </w:r>
      <w:r w:rsidR="00763D63">
        <w:rPr>
          <w:rFonts w:ascii="Times New Roman" w:hAnsi="Times New Roman"/>
          <w:sz w:val="28"/>
          <w:szCs w:val="28"/>
        </w:rPr>
        <w:t>»</w:t>
      </w:r>
      <w:r w:rsidRPr="003F7B11">
        <w:rPr>
          <w:rFonts w:ascii="Times New Roman" w:hAnsi="Times New Roman"/>
          <w:sz w:val="28"/>
          <w:szCs w:val="28"/>
        </w:rPr>
        <w:t xml:space="preserve"> фрагменты РРО ГРБС и справочные таблицы, исходя из полномочий, закрепленных за ними соответствующими положениями, в соответствии с настоящим Порядком, с учетом рекомендацийпозаполнениюреестрарасходныхобязательств,утвержденныхМинистерством финансов Российской Федерации;</w:t>
      </w:r>
    </w:p>
    <w:p w:rsidR="003F7B11" w:rsidRPr="003F7B11" w:rsidRDefault="003F7B11" w:rsidP="00B92824">
      <w:pPr>
        <w:pStyle w:val="a6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предоставляют в </w:t>
      </w:r>
      <w:r w:rsidR="00763D63">
        <w:rPr>
          <w:rFonts w:ascii="Times New Roman" w:hAnsi="Times New Roman"/>
          <w:sz w:val="28"/>
          <w:szCs w:val="28"/>
        </w:rPr>
        <w:t>управление</w:t>
      </w:r>
      <w:r w:rsidRPr="003F7B11">
        <w:rPr>
          <w:rFonts w:ascii="Times New Roman" w:hAnsi="Times New Roman"/>
          <w:sz w:val="28"/>
          <w:szCs w:val="28"/>
        </w:rPr>
        <w:t xml:space="preserve"> финанс</w:t>
      </w:r>
      <w:r w:rsidR="00763D63">
        <w:rPr>
          <w:rFonts w:ascii="Times New Roman" w:hAnsi="Times New Roman"/>
          <w:sz w:val="28"/>
          <w:szCs w:val="28"/>
        </w:rPr>
        <w:t>ов</w:t>
      </w:r>
      <w:r w:rsidRPr="003F7B11">
        <w:rPr>
          <w:rFonts w:ascii="Times New Roman" w:hAnsi="Times New Roman"/>
          <w:sz w:val="28"/>
          <w:szCs w:val="28"/>
        </w:rPr>
        <w:t xml:space="preserve"> фрагменты РРО ГРБС и справочные таблицы в электронном виде в информационной аналитической системе </w:t>
      </w:r>
      <w:r w:rsidR="00763D63">
        <w:rPr>
          <w:rFonts w:ascii="Times New Roman" w:hAnsi="Times New Roman"/>
          <w:sz w:val="28"/>
          <w:szCs w:val="28"/>
        </w:rPr>
        <w:t>«</w:t>
      </w:r>
      <w:r w:rsidRPr="003F7B11">
        <w:rPr>
          <w:rFonts w:ascii="Times New Roman" w:hAnsi="Times New Roman"/>
          <w:sz w:val="28"/>
          <w:szCs w:val="28"/>
        </w:rPr>
        <w:t>Региональный электронный бюджет Магаданской области</w:t>
      </w:r>
      <w:r w:rsidR="00763D63">
        <w:rPr>
          <w:rFonts w:ascii="Times New Roman" w:hAnsi="Times New Roman"/>
          <w:sz w:val="28"/>
          <w:szCs w:val="28"/>
        </w:rPr>
        <w:t>» в подсистеме «</w:t>
      </w:r>
      <w:r w:rsidRPr="003F7B11">
        <w:rPr>
          <w:rFonts w:ascii="Times New Roman" w:hAnsi="Times New Roman"/>
          <w:sz w:val="28"/>
          <w:szCs w:val="28"/>
        </w:rPr>
        <w:t>Планирование бюджета</w:t>
      </w:r>
      <w:r w:rsidR="00763D63">
        <w:rPr>
          <w:rFonts w:ascii="Times New Roman" w:hAnsi="Times New Roman"/>
          <w:sz w:val="28"/>
          <w:szCs w:val="28"/>
        </w:rPr>
        <w:t>»</w:t>
      </w:r>
      <w:r w:rsidRPr="003F7B11">
        <w:rPr>
          <w:rFonts w:ascii="Times New Roman" w:hAnsi="Times New Roman"/>
          <w:sz w:val="28"/>
          <w:szCs w:val="28"/>
        </w:rPr>
        <w:t xml:space="preserve"> в соответствии с утвержденным графиком разработки проекта бюджета округа на очередной финансовый год и плановый период</w:t>
      </w:r>
      <w:r w:rsidR="00666078">
        <w:rPr>
          <w:rFonts w:ascii="Times New Roman" w:hAnsi="Times New Roman"/>
          <w:sz w:val="28"/>
          <w:szCs w:val="28"/>
        </w:rPr>
        <w:t>,п</w:t>
      </w:r>
      <w:r w:rsidRPr="003F7B11">
        <w:rPr>
          <w:rFonts w:ascii="Times New Roman" w:hAnsi="Times New Roman"/>
          <w:sz w:val="28"/>
          <w:szCs w:val="28"/>
        </w:rPr>
        <w:t xml:space="preserve">ри этом показатели текущего года должны соответствовать показателям, утвержденным </w:t>
      </w:r>
      <w:r w:rsidR="00B92E85">
        <w:rPr>
          <w:rFonts w:ascii="Times New Roman" w:hAnsi="Times New Roman"/>
          <w:sz w:val="28"/>
          <w:szCs w:val="28"/>
        </w:rPr>
        <w:t>р</w:t>
      </w:r>
      <w:r w:rsidRPr="003F7B11">
        <w:rPr>
          <w:rFonts w:ascii="Times New Roman" w:hAnsi="Times New Roman"/>
          <w:sz w:val="28"/>
          <w:szCs w:val="28"/>
        </w:rPr>
        <w:t>ешением Собрания представителей о бюджете округа на текущий финансовый год.</w:t>
      </w:r>
    </w:p>
    <w:p w:rsidR="003F7B11" w:rsidRPr="003F7B11" w:rsidRDefault="003F7B11" w:rsidP="0073062D">
      <w:pPr>
        <w:pStyle w:val="ad"/>
        <w:tabs>
          <w:tab w:val="left" w:pos="7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ПрисоставлениифрагментовРРО</w:t>
      </w:r>
      <w:r w:rsidRPr="003F7B11">
        <w:rPr>
          <w:spacing w:val="-2"/>
          <w:sz w:val="28"/>
          <w:szCs w:val="28"/>
        </w:rPr>
        <w:t>ГРБС:</w:t>
      </w:r>
    </w:p>
    <w:p w:rsidR="003F7B11" w:rsidRPr="003F7B11" w:rsidRDefault="003F7B11" w:rsidP="00B92E85">
      <w:pPr>
        <w:pStyle w:val="ad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а)</w:t>
      </w:r>
      <w:r w:rsidR="00B92E85">
        <w:rPr>
          <w:sz w:val="28"/>
          <w:szCs w:val="28"/>
        </w:rPr>
        <w:tab/>
      </w:r>
      <w:r w:rsidRPr="003F7B11">
        <w:rPr>
          <w:sz w:val="28"/>
          <w:szCs w:val="28"/>
        </w:rPr>
        <w:t>проводятанализдействующейнормативнойправовой</w:t>
      </w:r>
      <w:r w:rsidRPr="003F7B11">
        <w:rPr>
          <w:spacing w:val="-2"/>
          <w:sz w:val="28"/>
          <w:szCs w:val="28"/>
        </w:rPr>
        <w:t>базы;</w:t>
      </w:r>
    </w:p>
    <w:p w:rsidR="003F7B11" w:rsidRPr="003F7B11" w:rsidRDefault="003F7B11" w:rsidP="00B92E85">
      <w:pPr>
        <w:pStyle w:val="ad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б)</w:t>
      </w:r>
      <w:r w:rsidR="00B92E85">
        <w:rPr>
          <w:sz w:val="28"/>
          <w:szCs w:val="28"/>
        </w:rPr>
        <w:tab/>
      </w:r>
      <w:r w:rsidRPr="003F7B11">
        <w:rPr>
          <w:sz w:val="28"/>
          <w:szCs w:val="28"/>
        </w:rPr>
        <w:t>определяютнормативныеправовыеакты,договорыисоглашения,обуславливающие расходование средств;</w:t>
      </w:r>
    </w:p>
    <w:p w:rsidR="00763D63" w:rsidRDefault="003F7B11" w:rsidP="00B92E85">
      <w:pPr>
        <w:pStyle w:val="ad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в)</w:t>
      </w:r>
      <w:r w:rsidR="00B92E85">
        <w:rPr>
          <w:sz w:val="28"/>
          <w:szCs w:val="28"/>
        </w:rPr>
        <w:tab/>
      </w:r>
      <w:r w:rsidRPr="003F7B11">
        <w:rPr>
          <w:sz w:val="28"/>
          <w:szCs w:val="28"/>
        </w:rPr>
        <w:t xml:space="preserve">определяютобъембюджетныхассигнованийнаисполнениерасходныхобязательств; </w:t>
      </w:r>
    </w:p>
    <w:p w:rsidR="003F7B11" w:rsidRPr="003F7B11" w:rsidRDefault="003F7B11" w:rsidP="00B92E85">
      <w:pPr>
        <w:pStyle w:val="ad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г)</w:t>
      </w:r>
      <w:r w:rsidR="00B92E85">
        <w:rPr>
          <w:sz w:val="28"/>
          <w:szCs w:val="28"/>
        </w:rPr>
        <w:tab/>
      </w:r>
      <w:r w:rsidRPr="003F7B11">
        <w:rPr>
          <w:sz w:val="28"/>
          <w:szCs w:val="28"/>
        </w:rPr>
        <w:t>обеспечиваютсвоевременноепредставлениефрагментовРРОГРБСисправочные таблицыв</w:t>
      </w:r>
      <w:r w:rsidR="00763D63">
        <w:rPr>
          <w:sz w:val="28"/>
          <w:szCs w:val="28"/>
        </w:rPr>
        <w:t>управлениефинансов</w:t>
      </w:r>
      <w:r w:rsidRPr="003F7B11">
        <w:rPr>
          <w:sz w:val="28"/>
          <w:szCs w:val="28"/>
        </w:rPr>
        <w:t>всроки,установленныевсоответствиисутвержденным графикомразработкипроектабюджетаокруганаочереднойфинансовыйгоди</w:t>
      </w:r>
      <w:r w:rsidRPr="003F7B11">
        <w:rPr>
          <w:spacing w:val="-2"/>
          <w:sz w:val="28"/>
          <w:szCs w:val="28"/>
        </w:rPr>
        <w:t>планов</w:t>
      </w:r>
      <w:r w:rsidRPr="003F7B11">
        <w:rPr>
          <w:spacing w:val="-2"/>
          <w:sz w:val="28"/>
          <w:szCs w:val="28"/>
        </w:rPr>
        <w:lastRenderedPageBreak/>
        <w:t>ыйпериод;</w:t>
      </w:r>
    </w:p>
    <w:p w:rsidR="003F7B11" w:rsidRPr="003F7B11" w:rsidRDefault="003F7B11" w:rsidP="00B92E85">
      <w:pPr>
        <w:pStyle w:val="ad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3F7B11">
        <w:rPr>
          <w:sz w:val="28"/>
          <w:szCs w:val="28"/>
        </w:rPr>
        <w:t>д)</w:t>
      </w:r>
      <w:r w:rsidR="00B92E85">
        <w:rPr>
          <w:sz w:val="28"/>
          <w:szCs w:val="28"/>
        </w:rPr>
        <w:tab/>
      </w:r>
      <w:r w:rsidRPr="003F7B11">
        <w:rPr>
          <w:sz w:val="28"/>
          <w:szCs w:val="28"/>
        </w:rPr>
        <w:t xml:space="preserve">несут ответственность за полноту, своевременность и достоверность сведений реестров расходных обязательств, представляемых в </w:t>
      </w:r>
      <w:r w:rsidR="00763D63">
        <w:rPr>
          <w:sz w:val="28"/>
          <w:szCs w:val="28"/>
        </w:rPr>
        <w:t>управление</w:t>
      </w:r>
      <w:r w:rsidRPr="003F7B11">
        <w:rPr>
          <w:sz w:val="28"/>
          <w:szCs w:val="28"/>
        </w:rPr>
        <w:t xml:space="preserve"> финанс</w:t>
      </w:r>
      <w:r w:rsidR="00763D63">
        <w:rPr>
          <w:sz w:val="28"/>
          <w:szCs w:val="28"/>
        </w:rPr>
        <w:t>ов</w:t>
      </w:r>
      <w:r w:rsidRPr="003F7B11">
        <w:rPr>
          <w:sz w:val="28"/>
          <w:szCs w:val="28"/>
        </w:rPr>
        <w:t>.</w:t>
      </w:r>
    </w:p>
    <w:p w:rsidR="00666078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В случае несоответствия представленных главными распорядителями фрагментов РРО ГРБС и справочных таблиц требованиям, предусмотренным настоящим Порядком, </w:t>
      </w:r>
      <w:r w:rsidR="00763D63">
        <w:rPr>
          <w:rFonts w:ascii="Times New Roman" w:hAnsi="Times New Roman"/>
          <w:sz w:val="28"/>
          <w:szCs w:val="28"/>
        </w:rPr>
        <w:t>управление</w:t>
      </w:r>
      <w:r w:rsidRPr="003F7B11">
        <w:rPr>
          <w:rFonts w:ascii="Times New Roman" w:hAnsi="Times New Roman"/>
          <w:sz w:val="28"/>
          <w:szCs w:val="28"/>
        </w:rPr>
        <w:t>финанс</w:t>
      </w:r>
      <w:r w:rsidR="00763D63">
        <w:rPr>
          <w:rFonts w:ascii="Times New Roman" w:hAnsi="Times New Roman"/>
          <w:sz w:val="28"/>
          <w:szCs w:val="28"/>
        </w:rPr>
        <w:t>ов</w:t>
      </w:r>
      <w:r w:rsidRPr="003F7B11">
        <w:rPr>
          <w:rFonts w:ascii="Times New Roman" w:hAnsi="Times New Roman"/>
          <w:sz w:val="28"/>
          <w:szCs w:val="28"/>
        </w:rPr>
        <w:t xml:space="preserve">возвращаетфрагментыРРОГРБСисправочныетаблицынадоработку. </w:t>
      </w:r>
    </w:p>
    <w:p w:rsidR="003F7B11" w:rsidRPr="00666078" w:rsidRDefault="003F7B11" w:rsidP="0066607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666078">
        <w:rPr>
          <w:sz w:val="28"/>
          <w:szCs w:val="28"/>
        </w:rPr>
        <w:t xml:space="preserve">Доработанные фрагменты РРО ГРБС и справочные таблицы представляются в </w:t>
      </w:r>
      <w:r w:rsidR="00763D63" w:rsidRPr="00666078">
        <w:rPr>
          <w:sz w:val="28"/>
          <w:szCs w:val="28"/>
        </w:rPr>
        <w:t>управление</w:t>
      </w:r>
      <w:r w:rsidRPr="00666078">
        <w:rPr>
          <w:sz w:val="28"/>
          <w:szCs w:val="28"/>
        </w:rPr>
        <w:t xml:space="preserve"> финанс</w:t>
      </w:r>
      <w:r w:rsidR="00763D63" w:rsidRPr="00666078">
        <w:rPr>
          <w:sz w:val="28"/>
          <w:szCs w:val="28"/>
        </w:rPr>
        <w:t>ов</w:t>
      </w:r>
      <w:r w:rsidRPr="00666078">
        <w:rPr>
          <w:sz w:val="28"/>
          <w:szCs w:val="28"/>
        </w:rPr>
        <w:t xml:space="preserve"> не позднее 5 рабочих дней с даты их возврата.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Расходные обязательства муниципального образования, не включенные в реестр расходных обязательств, не подлежат учету при составлении проекта бюджета округа на очередной финансовый год и плановый период.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Ведение сводного реестра расходных обязательств муниципального образования, фрагментов РРО ГРБС, справочных таблиц предусматривает их ежегодное обновление путем включения вновь принимаемых расходных обязательств, исключение прекращающихся в текущем финансовом году расходных обязательств и корректировку объема бюджетных ассигнований на исполнение действующих расходных обязательств.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 xml:space="preserve">Ведение сводного реестра расходных обязательств округа осуществляется </w:t>
      </w:r>
      <w:r w:rsidR="00763D63">
        <w:rPr>
          <w:rFonts w:ascii="Times New Roman" w:hAnsi="Times New Roman"/>
          <w:sz w:val="28"/>
          <w:szCs w:val="28"/>
        </w:rPr>
        <w:t>управлением</w:t>
      </w:r>
      <w:r w:rsidRPr="003F7B11">
        <w:rPr>
          <w:rFonts w:ascii="Times New Roman" w:hAnsi="Times New Roman"/>
          <w:sz w:val="28"/>
          <w:szCs w:val="28"/>
        </w:rPr>
        <w:t xml:space="preserve"> финанс</w:t>
      </w:r>
      <w:r w:rsidR="00763D63">
        <w:rPr>
          <w:rFonts w:ascii="Times New Roman" w:hAnsi="Times New Roman"/>
          <w:sz w:val="28"/>
          <w:szCs w:val="28"/>
        </w:rPr>
        <w:t>ов</w:t>
      </w:r>
      <w:r w:rsidRPr="003F7B11">
        <w:rPr>
          <w:rFonts w:ascii="Times New Roman" w:hAnsi="Times New Roman"/>
          <w:sz w:val="28"/>
          <w:szCs w:val="28"/>
        </w:rPr>
        <w:t xml:space="preserve"> на основании уточненных фрагментов РРО ГРБС и справочных таблицпосредствомвнесенияизмененийвсводныйплановыйреестррасходныхобязательств муниципального образования.</w:t>
      </w:r>
    </w:p>
    <w:p w:rsidR="003F7B11" w:rsidRPr="003F7B1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23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Реестр расходных обязательств муниципального образования ведется в информ</w:t>
      </w:r>
      <w:r w:rsidR="00763D63">
        <w:rPr>
          <w:rFonts w:ascii="Times New Roman" w:hAnsi="Times New Roman"/>
          <w:sz w:val="28"/>
          <w:szCs w:val="28"/>
        </w:rPr>
        <w:t>ационной аналитической системе «</w:t>
      </w:r>
      <w:r w:rsidRPr="003F7B11">
        <w:rPr>
          <w:rFonts w:ascii="Times New Roman" w:hAnsi="Times New Roman"/>
          <w:sz w:val="28"/>
          <w:szCs w:val="28"/>
        </w:rPr>
        <w:t>Региональный электронный бюджет Магаданской области</w:t>
      </w:r>
      <w:r w:rsidR="00763D63">
        <w:rPr>
          <w:rFonts w:ascii="Times New Roman" w:hAnsi="Times New Roman"/>
          <w:sz w:val="28"/>
          <w:szCs w:val="28"/>
        </w:rPr>
        <w:t>»</w:t>
      </w:r>
      <w:r w:rsidRPr="003F7B11">
        <w:rPr>
          <w:rFonts w:ascii="Times New Roman" w:hAnsi="Times New Roman"/>
          <w:sz w:val="28"/>
          <w:szCs w:val="28"/>
        </w:rPr>
        <w:t xml:space="preserve"> в подсистеме </w:t>
      </w:r>
      <w:r w:rsidR="00763D63">
        <w:rPr>
          <w:rFonts w:ascii="Times New Roman" w:hAnsi="Times New Roman"/>
          <w:sz w:val="28"/>
          <w:szCs w:val="28"/>
        </w:rPr>
        <w:t>«</w:t>
      </w:r>
      <w:r w:rsidRPr="003F7B11">
        <w:rPr>
          <w:rFonts w:ascii="Times New Roman" w:hAnsi="Times New Roman"/>
          <w:sz w:val="28"/>
          <w:szCs w:val="28"/>
        </w:rPr>
        <w:t>Планирование бюджета</w:t>
      </w:r>
      <w:r w:rsidR="00763D63">
        <w:rPr>
          <w:rFonts w:ascii="Times New Roman" w:hAnsi="Times New Roman"/>
          <w:sz w:val="28"/>
          <w:szCs w:val="28"/>
        </w:rPr>
        <w:t>»</w:t>
      </w:r>
      <w:r w:rsidRPr="003F7B11">
        <w:rPr>
          <w:rFonts w:ascii="Times New Roman" w:hAnsi="Times New Roman"/>
          <w:sz w:val="28"/>
          <w:szCs w:val="28"/>
        </w:rPr>
        <w:t xml:space="preserve"> по форме, согласно </w:t>
      </w:r>
      <w:hyperlink w:anchor="_bookmark1" w:history="1">
        <w:r w:rsidR="00666078">
          <w:rPr>
            <w:rFonts w:ascii="Times New Roman" w:hAnsi="Times New Roman"/>
            <w:sz w:val="28"/>
            <w:szCs w:val="28"/>
          </w:rPr>
          <w:t>п</w:t>
        </w:r>
        <w:r w:rsidRPr="003F7B11">
          <w:rPr>
            <w:rFonts w:ascii="Times New Roman" w:hAnsi="Times New Roman"/>
            <w:sz w:val="28"/>
            <w:szCs w:val="28"/>
          </w:rPr>
          <w:t xml:space="preserve">риложению </w:t>
        </w:r>
        <w:r w:rsidR="00B92E85">
          <w:rPr>
            <w:rFonts w:ascii="Times New Roman" w:hAnsi="Times New Roman"/>
            <w:sz w:val="28"/>
            <w:szCs w:val="28"/>
          </w:rPr>
          <w:t>№</w:t>
        </w:r>
        <w:r w:rsidRPr="003F7B11">
          <w:rPr>
            <w:rFonts w:ascii="Times New Roman" w:hAnsi="Times New Roman"/>
            <w:sz w:val="28"/>
            <w:szCs w:val="28"/>
          </w:rPr>
          <w:t xml:space="preserve"> 1</w:t>
        </w:r>
      </w:hyperlink>
      <w:r w:rsidRPr="003F7B11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AB4651" w:rsidRPr="00AB4651" w:rsidRDefault="003F7B11" w:rsidP="00B92E85">
      <w:pPr>
        <w:pStyle w:val="a6"/>
        <w:widowControl w:val="0"/>
        <w:numPr>
          <w:ilvl w:val="1"/>
          <w:numId w:val="4"/>
        </w:numPr>
        <w:tabs>
          <w:tab w:val="left" w:pos="1417"/>
        </w:tabs>
        <w:autoSpaceDE w:val="0"/>
        <w:autoSpaceDN w:val="0"/>
        <w:spacing w:before="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F7B11">
        <w:rPr>
          <w:rFonts w:ascii="Times New Roman" w:hAnsi="Times New Roman"/>
          <w:sz w:val="28"/>
          <w:szCs w:val="28"/>
        </w:rPr>
        <w:t>Справочная таблица ведется в информ</w:t>
      </w:r>
      <w:r w:rsidR="00763D63">
        <w:rPr>
          <w:rFonts w:ascii="Times New Roman" w:hAnsi="Times New Roman"/>
          <w:sz w:val="28"/>
          <w:szCs w:val="28"/>
        </w:rPr>
        <w:t>ационной аналитической системе «</w:t>
      </w:r>
      <w:r w:rsidRPr="003F7B11">
        <w:rPr>
          <w:rFonts w:ascii="Times New Roman" w:hAnsi="Times New Roman"/>
          <w:sz w:val="28"/>
          <w:szCs w:val="28"/>
        </w:rPr>
        <w:t>Региональный электронный бюджет Магаданской области</w:t>
      </w:r>
      <w:r w:rsidR="00763D63">
        <w:rPr>
          <w:rFonts w:ascii="Times New Roman" w:hAnsi="Times New Roman"/>
          <w:sz w:val="28"/>
          <w:szCs w:val="28"/>
        </w:rPr>
        <w:t>» в подсистеме «</w:t>
      </w:r>
      <w:r w:rsidRPr="003F7B11">
        <w:rPr>
          <w:rFonts w:ascii="Times New Roman" w:hAnsi="Times New Roman"/>
          <w:sz w:val="28"/>
          <w:szCs w:val="28"/>
        </w:rPr>
        <w:t>Планирование бюджета</w:t>
      </w:r>
      <w:r w:rsidR="00763D63">
        <w:rPr>
          <w:rFonts w:ascii="Times New Roman" w:hAnsi="Times New Roman"/>
          <w:sz w:val="28"/>
          <w:szCs w:val="28"/>
        </w:rPr>
        <w:t>»</w:t>
      </w:r>
      <w:r w:rsidRPr="003F7B11">
        <w:rPr>
          <w:rFonts w:ascii="Times New Roman" w:hAnsi="Times New Roman"/>
          <w:sz w:val="28"/>
          <w:szCs w:val="28"/>
        </w:rPr>
        <w:t xml:space="preserve"> по форме, согласно </w:t>
      </w:r>
      <w:hyperlink w:anchor="_bookmark2" w:history="1">
        <w:r w:rsidR="00666078">
          <w:rPr>
            <w:rFonts w:ascii="Times New Roman" w:hAnsi="Times New Roman"/>
            <w:sz w:val="28"/>
            <w:szCs w:val="28"/>
          </w:rPr>
          <w:t>п</w:t>
        </w:r>
        <w:r w:rsidRPr="003F7B11">
          <w:rPr>
            <w:rFonts w:ascii="Times New Roman" w:hAnsi="Times New Roman"/>
            <w:sz w:val="28"/>
            <w:szCs w:val="28"/>
          </w:rPr>
          <w:t xml:space="preserve">риложению </w:t>
        </w:r>
        <w:r w:rsidR="00B92E85">
          <w:rPr>
            <w:rFonts w:ascii="Times New Roman" w:hAnsi="Times New Roman"/>
            <w:sz w:val="28"/>
            <w:szCs w:val="28"/>
          </w:rPr>
          <w:t>№</w:t>
        </w:r>
        <w:r w:rsidRPr="003F7B11">
          <w:rPr>
            <w:rFonts w:ascii="Times New Roman" w:hAnsi="Times New Roman"/>
            <w:sz w:val="28"/>
            <w:szCs w:val="28"/>
          </w:rPr>
          <w:t xml:space="preserve"> 2</w:t>
        </w:r>
      </w:hyperlink>
      <w:r w:rsidRPr="003F7B11">
        <w:rPr>
          <w:rFonts w:ascii="Times New Roman" w:hAnsi="Times New Roman"/>
          <w:sz w:val="28"/>
          <w:szCs w:val="28"/>
        </w:rPr>
        <w:t xml:space="preserve"> к настоящему Порядку</w:t>
      </w:r>
      <w:r w:rsidR="00666078">
        <w:rPr>
          <w:rFonts w:ascii="Times New Roman" w:hAnsi="Times New Roman"/>
          <w:sz w:val="28"/>
          <w:szCs w:val="28"/>
        </w:rPr>
        <w:t>.</w:t>
      </w:r>
    </w:p>
    <w:p w:rsidR="00AB4651" w:rsidRPr="00AB4651" w:rsidRDefault="00AB4651" w:rsidP="00AB4651">
      <w:pPr>
        <w:tabs>
          <w:tab w:val="left" w:pos="1417"/>
        </w:tabs>
        <w:spacing w:line="276" w:lineRule="auto"/>
        <w:ind w:left="709"/>
        <w:rPr>
          <w:sz w:val="28"/>
          <w:szCs w:val="28"/>
        </w:rPr>
      </w:pPr>
    </w:p>
    <w:p w:rsidR="003F7B11" w:rsidRPr="00576357" w:rsidRDefault="003F7B11" w:rsidP="00576357">
      <w:pPr>
        <w:spacing w:line="276" w:lineRule="auto"/>
        <w:ind w:right="-13" w:firstLine="709"/>
        <w:jc w:val="both"/>
        <w:rPr>
          <w:sz w:val="28"/>
          <w:szCs w:val="28"/>
        </w:rPr>
      </w:pPr>
      <w:bookmarkStart w:id="2" w:name="_bookmark1"/>
      <w:bookmarkEnd w:id="2"/>
    </w:p>
    <w:p w:rsidR="00576357" w:rsidRDefault="00576357" w:rsidP="00576357">
      <w:pPr>
        <w:spacing w:line="276" w:lineRule="auto"/>
        <w:ind w:right="-13" w:firstLine="709"/>
        <w:jc w:val="center"/>
        <w:rPr>
          <w:sz w:val="28"/>
          <w:szCs w:val="28"/>
        </w:rPr>
        <w:sectPr w:rsidR="00576357" w:rsidSect="00576357">
          <w:pgSz w:w="11906" w:h="16838"/>
          <w:pgMar w:top="720" w:right="720" w:bottom="720" w:left="1418" w:header="709" w:footer="709" w:gutter="0"/>
          <w:pgNumType w:start="1"/>
          <w:cols w:space="708"/>
          <w:titlePg/>
          <w:docGrid w:linePitch="360"/>
        </w:sectPr>
      </w:pPr>
    </w:p>
    <w:p w:rsidR="00AB4651" w:rsidRPr="00576357" w:rsidRDefault="00AB4651" w:rsidP="00576357">
      <w:pPr>
        <w:spacing w:line="276" w:lineRule="auto"/>
        <w:ind w:right="-13" w:firstLine="709"/>
        <w:jc w:val="center"/>
        <w:rPr>
          <w:sz w:val="28"/>
          <w:szCs w:val="28"/>
        </w:rPr>
      </w:pPr>
    </w:p>
    <w:sectPr w:rsidR="00AB4651" w:rsidRPr="00576357" w:rsidSect="00576357">
      <w:pgSz w:w="11906" w:h="16838"/>
      <w:pgMar w:top="720" w:right="720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121" w:rsidRDefault="00CB4121">
      <w:r>
        <w:separator/>
      </w:r>
    </w:p>
  </w:endnote>
  <w:endnote w:type="continuationSeparator" w:id="1">
    <w:p w:rsidR="00CB4121" w:rsidRDefault="00CB4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121" w:rsidRDefault="00CB4121">
      <w:r>
        <w:separator/>
      </w:r>
    </w:p>
  </w:footnote>
  <w:footnote w:type="continuationSeparator" w:id="1">
    <w:p w:rsidR="00CB4121" w:rsidRDefault="00CB41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166A"/>
    <w:multiLevelType w:val="multilevel"/>
    <w:tmpl w:val="9354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4965742B"/>
    <w:multiLevelType w:val="multilevel"/>
    <w:tmpl w:val="E40062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53135067"/>
    <w:multiLevelType w:val="hybridMultilevel"/>
    <w:tmpl w:val="ADF4EA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35F5DC3"/>
    <w:multiLevelType w:val="hybridMultilevel"/>
    <w:tmpl w:val="9244D9E0"/>
    <w:lvl w:ilvl="0" w:tplc="14846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5B687F"/>
    <w:multiLevelType w:val="hybridMultilevel"/>
    <w:tmpl w:val="3822BBD4"/>
    <w:lvl w:ilvl="0" w:tplc="14403C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A02B9"/>
    <w:rsid w:val="00003184"/>
    <w:rsid w:val="000226E1"/>
    <w:rsid w:val="000612F4"/>
    <w:rsid w:val="00064F68"/>
    <w:rsid w:val="00084180"/>
    <w:rsid w:val="00084E1C"/>
    <w:rsid w:val="000A5CED"/>
    <w:rsid w:val="00124167"/>
    <w:rsid w:val="00134336"/>
    <w:rsid w:val="00164486"/>
    <w:rsid w:val="00170ED2"/>
    <w:rsid w:val="00184AF3"/>
    <w:rsid w:val="001A599E"/>
    <w:rsid w:val="001B5548"/>
    <w:rsid w:val="001B55DA"/>
    <w:rsid w:val="001C1E39"/>
    <w:rsid w:val="001F3C9F"/>
    <w:rsid w:val="0021495E"/>
    <w:rsid w:val="00214BDB"/>
    <w:rsid w:val="00237461"/>
    <w:rsid w:val="002407BA"/>
    <w:rsid w:val="002434A4"/>
    <w:rsid w:val="0025143C"/>
    <w:rsid w:val="002679E1"/>
    <w:rsid w:val="00270596"/>
    <w:rsid w:val="00271F26"/>
    <w:rsid w:val="002940AE"/>
    <w:rsid w:val="002A7EBE"/>
    <w:rsid w:val="002C7AEB"/>
    <w:rsid w:val="002D769A"/>
    <w:rsid w:val="002E6FBD"/>
    <w:rsid w:val="002E7528"/>
    <w:rsid w:val="003048BC"/>
    <w:rsid w:val="00304A20"/>
    <w:rsid w:val="00311F96"/>
    <w:rsid w:val="00343A7D"/>
    <w:rsid w:val="00343C00"/>
    <w:rsid w:val="00344132"/>
    <w:rsid w:val="00345C85"/>
    <w:rsid w:val="003472CF"/>
    <w:rsid w:val="00351A9A"/>
    <w:rsid w:val="00361CA3"/>
    <w:rsid w:val="0037068D"/>
    <w:rsid w:val="00372E22"/>
    <w:rsid w:val="00374BC6"/>
    <w:rsid w:val="003A3B73"/>
    <w:rsid w:val="003B2C8A"/>
    <w:rsid w:val="003B3B86"/>
    <w:rsid w:val="003B5DC8"/>
    <w:rsid w:val="003C2F0E"/>
    <w:rsid w:val="003C5998"/>
    <w:rsid w:val="003F306A"/>
    <w:rsid w:val="003F68B9"/>
    <w:rsid w:val="003F7B11"/>
    <w:rsid w:val="003F7D24"/>
    <w:rsid w:val="00404CA3"/>
    <w:rsid w:val="00407C3F"/>
    <w:rsid w:val="00413B18"/>
    <w:rsid w:val="00432384"/>
    <w:rsid w:val="0043429E"/>
    <w:rsid w:val="004351D6"/>
    <w:rsid w:val="00440DFC"/>
    <w:rsid w:val="00454523"/>
    <w:rsid w:val="00457114"/>
    <w:rsid w:val="00467C3E"/>
    <w:rsid w:val="00473CEE"/>
    <w:rsid w:val="004C307C"/>
    <w:rsid w:val="004E226F"/>
    <w:rsid w:val="004F5377"/>
    <w:rsid w:val="00507D36"/>
    <w:rsid w:val="005116E0"/>
    <w:rsid w:val="00537844"/>
    <w:rsid w:val="00541140"/>
    <w:rsid w:val="00552D16"/>
    <w:rsid w:val="00566F51"/>
    <w:rsid w:val="00576357"/>
    <w:rsid w:val="005A1D7B"/>
    <w:rsid w:val="005A289A"/>
    <w:rsid w:val="005B0762"/>
    <w:rsid w:val="005B19CA"/>
    <w:rsid w:val="005B1C1F"/>
    <w:rsid w:val="005B4B30"/>
    <w:rsid w:val="005B6F23"/>
    <w:rsid w:val="005B798B"/>
    <w:rsid w:val="005C53F3"/>
    <w:rsid w:val="005D7601"/>
    <w:rsid w:val="005E2DD4"/>
    <w:rsid w:val="005F1A91"/>
    <w:rsid w:val="005F3622"/>
    <w:rsid w:val="005F6C55"/>
    <w:rsid w:val="006017C3"/>
    <w:rsid w:val="0062703D"/>
    <w:rsid w:val="00630BCE"/>
    <w:rsid w:val="00634213"/>
    <w:rsid w:val="00640349"/>
    <w:rsid w:val="006422F5"/>
    <w:rsid w:val="00656147"/>
    <w:rsid w:val="0065615A"/>
    <w:rsid w:val="00656973"/>
    <w:rsid w:val="00666078"/>
    <w:rsid w:val="00670728"/>
    <w:rsid w:val="0067367F"/>
    <w:rsid w:val="00683708"/>
    <w:rsid w:val="00697072"/>
    <w:rsid w:val="006A6FCB"/>
    <w:rsid w:val="006D7C2C"/>
    <w:rsid w:val="00704B05"/>
    <w:rsid w:val="00707DFC"/>
    <w:rsid w:val="0073062D"/>
    <w:rsid w:val="00751D2E"/>
    <w:rsid w:val="00754FD3"/>
    <w:rsid w:val="00763D63"/>
    <w:rsid w:val="00780F0B"/>
    <w:rsid w:val="00784460"/>
    <w:rsid w:val="007A0D01"/>
    <w:rsid w:val="007D59DE"/>
    <w:rsid w:val="007F3510"/>
    <w:rsid w:val="00807657"/>
    <w:rsid w:val="008124C8"/>
    <w:rsid w:val="0082516B"/>
    <w:rsid w:val="00840B13"/>
    <w:rsid w:val="008533AB"/>
    <w:rsid w:val="008558D1"/>
    <w:rsid w:val="00865C65"/>
    <w:rsid w:val="00891814"/>
    <w:rsid w:val="008A1033"/>
    <w:rsid w:val="008A7C7D"/>
    <w:rsid w:val="008B1F45"/>
    <w:rsid w:val="008E6032"/>
    <w:rsid w:val="008F4594"/>
    <w:rsid w:val="00905E05"/>
    <w:rsid w:val="00906F09"/>
    <w:rsid w:val="00912ADD"/>
    <w:rsid w:val="00922946"/>
    <w:rsid w:val="009331BC"/>
    <w:rsid w:val="0093759D"/>
    <w:rsid w:val="00937E17"/>
    <w:rsid w:val="00937F3E"/>
    <w:rsid w:val="009651BE"/>
    <w:rsid w:val="009827C4"/>
    <w:rsid w:val="009A1BEE"/>
    <w:rsid w:val="009B4224"/>
    <w:rsid w:val="009C4EF0"/>
    <w:rsid w:val="009D68BA"/>
    <w:rsid w:val="009F5C9C"/>
    <w:rsid w:val="00A0460E"/>
    <w:rsid w:val="00A04EED"/>
    <w:rsid w:val="00A050C9"/>
    <w:rsid w:val="00A12126"/>
    <w:rsid w:val="00A1412A"/>
    <w:rsid w:val="00A21D01"/>
    <w:rsid w:val="00A32C9E"/>
    <w:rsid w:val="00A37BED"/>
    <w:rsid w:val="00A522E0"/>
    <w:rsid w:val="00A54B65"/>
    <w:rsid w:val="00A54DCB"/>
    <w:rsid w:val="00A579D4"/>
    <w:rsid w:val="00AB00F8"/>
    <w:rsid w:val="00AB0D00"/>
    <w:rsid w:val="00AB4651"/>
    <w:rsid w:val="00AC65E2"/>
    <w:rsid w:val="00AD1DCE"/>
    <w:rsid w:val="00AD6323"/>
    <w:rsid w:val="00B0251B"/>
    <w:rsid w:val="00B46414"/>
    <w:rsid w:val="00B469D4"/>
    <w:rsid w:val="00B47425"/>
    <w:rsid w:val="00B66C69"/>
    <w:rsid w:val="00B769D5"/>
    <w:rsid w:val="00B805A0"/>
    <w:rsid w:val="00B910E9"/>
    <w:rsid w:val="00B91635"/>
    <w:rsid w:val="00B92824"/>
    <w:rsid w:val="00B92E85"/>
    <w:rsid w:val="00BA503E"/>
    <w:rsid w:val="00BA50B9"/>
    <w:rsid w:val="00BB4037"/>
    <w:rsid w:val="00BE29C0"/>
    <w:rsid w:val="00BF2A26"/>
    <w:rsid w:val="00C320E0"/>
    <w:rsid w:val="00C352D2"/>
    <w:rsid w:val="00C51694"/>
    <w:rsid w:val="00C715D2"/>
    <w:rsid w:val="00C91A36"/>
    <w:rsid w:val="00CA02B9"/>
    <w:rsid w:val="00CB0EF1"/>
    <w:rsid w:val="00CB4121"/>
    <w:rsid w:val="00CB5519"/>
    <w:rsid w:val="00CC57FF"/>
    <w:rsid w:val="00CF7355"/>
    <w:rsid w:val="00D04543"/>
    <w:rsid w:val="00D119D3"/>
    <w:rsid w:val="00D20AD5"/>
    <w:rsid w:val="00D62F5B"/>
    <w:rsid w:val="00D65E3E"/>
    <w:rsid w:val="00D72007"/>
    <w:rsid w:val="00D86BCD"/>
    <w:rsid w:val="00DA37F2"/>
    <w:rsid w:val="00DE13D6"/>
    <w:rsid w:val="00DF1936"/>
    <w:rsid w:val="00DF2E19"/>
    <w:rsid w:val="00E10349"/>
    <w:rsid w:val="00E22F24"/>
    <w:rsid w:val="00E36CF7"/>
    <w:rsid w:val="00E66971"/>
    <w:rsid w:val="00E76CDE"/>
    <w:rsid w:val="00E77E52"/>
    <w:rsid w:val="00EB75E7"/>
    <w:rsid w:val="00ED51FD"/>
    <w:rsid w:val="00ED7163"/>
    <w:rsid w:val="00EE579F"/>
    <w:rsid w:val="00EE63BE"/>
    <w:rsid w:val="00F230D6"/>
    <w:rsid w:val="00F23A42"/>
    <w:rsid w:val="00F51B3B"/>
    <w:rsid w:val="00F54703"/>
    <w:rsid w:val="00F84B47"/>
    <w:rsid w:val="00F86330"/>
    <w:rsid w:val="00F974C8"/>
    <w:rsid w:val="00FB22E5"/>
    <w:rsid w:val="00FB26DC"/>
    <w:rsid w:val="00FC19CD"/>
    <w:rsid w:val="00FC6B95"/>
    <w:rsid w:val="00FE1E4F"/>
    <w:rsid w:val="00FF1C45"/>
    <w:rsid w:val="00FF1E0A"/>
    <w:rsid w:val="00FF5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61"/>
    <w:pPr>
      <w:widowControl w:val="0"/>
      <w:autoSpaceDE w:val="0"/>
      <w:autoSpaceDN w:val="0"/>
      <w:adjustRightInd w:val="0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2E6FBD"/>
    <w:pPr>
      <w:keepNext/>
      <w:widowControl/>
      <w:autoSpaceDE/>
      <w:autoSpaceDN/>
      <w:adjustRightInd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2434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2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2E6FBD"/>
    <w:pPr>
      <w:widowControl/>
      <w:autoSpaceDE/>
      <w:autoSpaceDN/>
      <w:adjustRightInd/>
      <w:ind w:firstLine="540"/>
      <w:jc w:val="both"/>
    </w:pPr>
    <w:rPr>
      <w:sz w:val="24"/>
      <w:szCs w:val="24"/>
      <w:lang w:eastAsia="en-US"/>
    </w:rPr>
  </w:style>
  <w:style w:type="paragraph" w:customStyle="1" w:styleId="ConsNormal">
    <w:name w:val="ConsNormal"/>
    <w:rsid w:val="002E6F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1">
    <w:name w:val="Обычный1"/>
    <w:rsid w:val="005B0762"/>
    <w:pPr>
      <w:widowControl w:val="0"/>
      <w:spacing w:line="300" w:lineRule="auto"/>
      <w:ind w:left="360" w:hanging="360"/>
      <w:jc w:val="both"/>
    </w:pPr>
    <w:rPr>
      <w:snapToGrid w:val="0"/>
      <w:sz w:val="22"/>
    </w:rPr>
  </w:style>
  <w:style w:type="character" w:styleId="a3">
    <w:name w:val="Hyperlink"/>
    <w:rsid w:val="005B0762"/>
    <w:rPr>
      <w:color w:val="0000FF"/>
      <w:u w:val="single"/>
    </w:rPr>
  </w:style>
  <w:style w:type="paragraph" w:styleId="a4">
    <w:name w:val="Balloon Text"/>
    <w:basedOn w:val="a"/>
    <w:link w:val="a5"/>
    <w:uiPriority w:val="99"/>
    <w:rsid w:val="00DE1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DE13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25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0251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List Paragraph"/>
    <w:basedOn w:val="a"/>
    <w:uiPriority w:val="1"/>
    <w:qFormat/>
    <w:rsid w:val="00B0251B"/>
    <w:pPr>
      <w:widowControl/>
      <w:autoSpaceDE/>
      <w:autoSpaceDN/>
      <w:adjustRightInd/>
      <w:spacing w:before="200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uiPriority w:val="99"/>
    <w:rsid w:val="00780F0B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780F0B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80F0B"/>
    <w:rPr>
      <w:rFonts w:ascii="Times New Roman CYR" w:hAnsi="Times New Roman CYR" w:cs="Times New Roman CYR"/>
      <w:sz w:val="24"/>
      <w:szCs w:val="24"/>
    </w:rPr>
  </w:style>
  <w:style w:type="character" w:customStyle="1" w:styleId="FontStyle31">
    <w:name w:val="Font Style31"/>
    <w:basedOn w:val="a0"/>
    <w:uiPriority w:val="99"/>
    <w:rsid w:val="005116E0"/>
    <w:rPr>
      <w:rFonts w:ascii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754FD3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8A10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434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5">
    <w:name w:val="Style5"/>
    <w:basedOn w:val="a"/>
    <w:uiPriority w:val="99"/>
    <w:rsid w:val="002434A4"/>
    <w:pPr>
      <w:spacing w:line="276" w:lineRule="exact"/>
      <w:ind w:firstLine="72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a0"/>
    <w:uiPriority w:val="99"/>
    <w:rsid w:val="002434A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2434A4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342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tyle1">
    <w:name w:val="Style1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634213"/>
    <w:pPr>
      <w:spacing w:line="278" w:lineRule="exact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634213"/>
    <w:pPr>
      <w:spacing w:line="27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634213"/>
    <w:pPr>
      <w:spacing w:line="274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634213"/>
    <w:pPr>
      <w:spacing w:line="269" w:lineRule="exact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634213"/>
    <w:pPr>
      <w:spacing w:line="277" w:lineRule="exact"/>
      <w:jc w:val="righ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634213"/>
    <w:pPr>
      <w:spacing w:line="278" w:lineRule="exact"/>
      <w:ind w:firstLine="725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634213"/>
    <w:pPr>
      <w:spacing w:line="277" w:lineRule="exact"/>
      <w:jc w:val="center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634213"/>
    <w:pPr>
      <w:spacing w:line="271" w:lineRule="exact"/>
      <w:jc w:val="center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634213"/>
    <w:pPr>
      <w:spacing w:line="283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634213"/>
    <w:pPr>
      <w:spacing w:line="276" w:lineRule="exact"/>
      <w:ind w:firstLine="701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634213"/>
    <w:pPr>
      <w:spacing w:line="278" w:lineRule="exact"/>
      <w:ind w:firstLine="888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634213"/>
    <w:pPr>
      <w:spacing w:line="278" w:lineRule="exact"/>
      <w:ind w:firstLine="2726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634213"/>
    <w:rPr>
      <w:rFonts w:ascii="Times New Roman" w:hAnsi="Times New Roman" w:cs="Times New Roman"/>
      <w:sz w:val="36"/>
      <w:szCs w:val="36"/>
    </w:rPr>
  </w:style>
  <w:style w:type="character" w:customStyle="1" w:styleId="FontStyle21">
    <w:name w:val="Font Style21"/>
    <w:basedOn w:val="a0"/>
    <w:uiPriority w:val="99"/>
    <w:rsid w:val="00634213"/>
    <w:rPr>
      <w:rFonts w:ascii="Times New Roman" w:hAnsi="Times New Roman" w:cs="Times New Roman"/>
      <w:sz w:val="56"/>
      <w:szCs w:val="56"/>
    </w:rPr>
  </w:style>
  <w:style w:type="character" w:customStyle="1" w:styleId="FontStyle23">
    <w:name w:val="Font Style23"/>
    <w:basedOn w:val="a0"/>
    <w:uiPriority w:val="99"/>
    <w:rsid w:val="00634213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634213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25">
    <w:name w:val="Font Style25"/>
    <w:basedOn w:val="a0"/>
    <w:uiPriority w:val="99"/>
    <w:rsid w:val="00634213"/>
    <w:rPr>
      <w:rFonts w:ascii="Candara" w:hAnsi="Candara" w:cs="Candara"/>
      <w:b/>
      <w:bCs/>
      <w:sz w:val="20"/>
      <w:szCs w:val="20"/>
    </w:rPr>
  </w:style>
  <w:style w:type="character" w:customStyle="1" w:styleId="FontStyle26">
    <w:name w:val="Font Style26"/>
    <w:basedOn w:val="a0"/>
    <w:uiPriority w:val="99"/>
    <w:rsid w:val="0063421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basedOn w:val="a0"/>
    <w:uiPriority w:val="99"/>
    <w:rsid w:val="00634213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uiPriority w:val="99"/>
    <w:rsid w:val="00634213"/>
    <w:rPr>
      <w:rFonts w:ascii="Georgia" w:hAnsi="Georgia" w:cs="Georgia"/>
      <w:sz w:val="20"/>
      <w:szCs w:val="20"/>
    </w:rPr>
  </w:style>
  <w:style w:type="character" w:customStyle="1" w:styleId="FontStyle29">
    <w:name w:val="Font Style29"/>
    <w:basedOn w:val="a0"/>
    <w:uiPriority w:val="99"/>
    <w:rsid w:val="0063421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634213"/>
    <w:rPr>
      <w:rFonts w:ascii="Candara" w:hAnsi="Candara" w:cs="Candara"/>
      <w:b/>
      <w:bCs/>
      <w:i/>
      <w:iCs/>
      <w:sz w:val="22"/>
      <w:szCs w:val="22"/>
    </w:rPr>
  </w:style>
  <w:style w:type="character" w:customStyle="1" w:styleId="FontStyle32">
    <w:name w:val="Font Style32"/>
    <w:basedOn w:val="a0"/>
    <w:uiPriority w:val="99"/>
    <w:rsid w:val="00634213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634213"/>
    <w:pPr>
      <w:widowControl/>
      <w:adjustRightInd/>
      <w:spacing w:after="120"/>
      <w:ind w:left="283"/>
    </w:pPr>
    <w:rPr>
      <w:rFonts w:eastAsiaTheme="minorEastAsi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34213"/>
    <w:rPr>
      <w:rFonts w:eastAsiaTheme="minorEastAsia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634213"/>
    <w:rPr>
      <w:b/>
      <w:bCs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634213"/>
    <w:pPr>
      <w:spacing w:after="120"/>
    </w:pPr>
    <w:rPr>
      <w:rFonts w:eastAsiaTheme="minorEastAsia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634213"/>
    <w:rPr>
      <w:rFonts w:eastAsiaTheme="minorEastAsia"/>
      <w:sz w:val="24"/>
      <w:szCs w:val="24"/>
    </w:rPr>
  </w:style>
  <w:style w:type="paragraph" w:customStyle="1" w:styleId="ConsPlusNonformat">
    <w:name w:val="ConsPlusNonformat"/>
    <w:rsid w:val="0063421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">
    <w:name w:val="Основной текст_"/>
    <w:basedOn w:val="a0"/>
    <w:link w:val="22"/>
    <w:rsid w:val="00634213"/>
    <w:rPr>
      <w:sz w:val="23"/>
      <w:szCs w:val="23"/>
      <w:shd w:val="clear" w:color="auto" w:fill="FFFFFF"/>
    </w:rPr>
  </w:style>
  <w:style w:type="character" w:customStyle="1" w:styleId="12">
    <w:name w:val="Основной текст1"/>
    <w:basedOn w:val="af"/>
    <w:rsid w:val="00634213"/>
    <w:rPr>
      <w:sz w:val="23"/>
      <w:szCs w:val="23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634213"/>
    <w:pPr>
      <w:widowControl/>
      <w:shd w:val="clear" w:color="auto" w:fill="FFFFFF"/>
      <w:autoSpaceDE/>
      <w:autoSpaceDN/>
      <w:adjustRightInd/>
      <w:spacing w:after="300" w:line="0" w:lineRule="atLeast"/>
      <w:jc w:val="both"/>
    </w:pPr>
    <w:rPr>
      <w:sz w:val="23"/>
      <w:szCs w:val="23"/>
    </w:rPr>
  </w:style>
  <w:style w:type="character" w:customStyle="1" w:styleId="13">
    <w:name w:val="Заголовок №1_"/>
    <w:basedOn w:val="a0"/>
    <w:link w:val="14"/>
    <w:rsid w:val="00634213"/>
    <w:rPr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634213"/>
    <w:pPr>
      <w:widowControl/>
      <w:shd w:val="clear" w:color="auto" w:fill="FFFFFF"/>
      <w:autoSpaceDE/>
      <w:autoSpaceDN/>
      <w:adjustRightInd/>
      <w:spacing w:before="780" w:line="274" w:lineRule="exact"/>
      <w:jc w:val="center"/>
      <w:outlineLvl w:val="0"/>
    </w:pPr>
    <w:rPr>
      <w:sz w:val="23"/>
      <w:szCs w:val="23"/>
    </w:rPr>
  </w:style>
  <w:style w:type="paragraph" w:styleId="af0">
    <w:name w:val="header"/>
    <w:basedOn w:val="a"/>
    <w:link w:val="af1"/>
    <w:uiPriority w:val="99"/>
    <w:unhideWhenUsed/>
    <w:rsid w:val="0063421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63421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63421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6342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61"/>
    <w:pPr>
      <w:widowControl w:val="0"/>
      <w:autoSpaceDE w:val="0"/>
      <w:autoSpaceDN w:val="0"/>
      <w:adjustRightInd w:val="0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2E6FBD"/>
    <w:pPr>
      <w:keepNext/>
      <w:widowControl/>
      <w:autoSpaceDE/>
      <w:autoSpaceDN/>
      <w:adjustRightInd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2434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2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2E6FBD"/>
    <w:pPr>
      <w:widowControl/>
      <w:autoSpaceDE/>
      <w:autoSpaceDN/>
      <w:adjustRightInd/>
      <w:ind w:firstLine="540"/>
      <w:jc w:val="both"/>
    </w:pPr>
    <w:rPr>
      <w:sz w:val="24"/>
      <w:szCs w:val="24"/>
      <w:lang w:eastAsia="en-US"/>
    </w:rPr>
  </w:style>
  <w:style w:type="paragraph" w:customStyle="1" w:styleId="ConsNormal">
    <w:name w:val="ConsNormal"/>
    <w:rsid w:val="002E6F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1">
    <w:name w:val="Обычный1"/>
    <w:rsid w:val="005B0762"/>
    <w:pPr>
      <w:widowControl w:val="0"/>
      <w:spacing w:line="300" w:lineRule="auto"/>
      <w:ind w:left="360" w:hanging="360"/>
      <w:jc w:val="both"/>
    </w:pPr>
    <w:rPr>
      <w:snapToGrid w:val="0"/>
      <w:sz w:val="22"/>
    </w:rPr>
  </w:style>
  <w:style w:type="character" w:styleId="a3">
    <w:name w:val="Hyperlink"/>
    <w:rsid w:val="005B0762"/>
    <w:rPr>
      <w:color w:val="0000FF"/>
      <w:u w:val="single"/>
    </w:rPr>
  </w:style>
  <w:style w:type="paragraph" w:styleId="a4">
    <w:name w:val="Balloon Text"/>
    <w:basedOn w:val="a"/>
    <w:link w:val="a5"/>
    <w:uiPriority w:val="99"/>
    <w:rsid w:val="00DE1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DE13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25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0251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List Paragraph"/>
    <w:basedOn w:val="a"/>
    <w:uiPriority w:val="1"/>
    <w:qFormat/>
    <w:rsid w:val="00B0251B"/>
    <w:pPr>
      <w:widowControl/>
      <w:autoSpaceDE/>
      <w:autoSpaceDN/>
      <w:adjustRightInd/>
      <w:spacing w:before="200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uiPriority w:val="99"/>
    <w:rsid w:val="00780F0B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780F0B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80F0B"/>
    <w:rPr>
      <w:rFonts w:ascii="Times New Roman CYR" w:hAnsi="Times New Roman CYR" w:cs="Times New Roman CYR"/>
      <w:sz w:val="24"/>
      <w:szCs w:val="24"/>
    </w:rPr>
  </w:style>
  <w:style w:type="character" w:customStyle="1" w:styleId="FontStyle31">
    <w:name w:val="Font Style31"/>
    <w:basedOn w:val="a0"/>
    <w:uiPriority w:val="99"/>
    <w:rsid w:val="005116E0"/>
    <w:rPr>
      <w:rFonts w:ascii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754FD3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8A10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434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5">
    <w:name w:val="Style5"/>
    <w:basedOn w:val="a"/>
    <w:uiPriority w:val="99"/>
    <w:rsid w:val="002434A4"/>
    <w:pPr>
      <w:spacing w:line="276" w:lineRule="exact"/>
      <w:ind w:firstLine="72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a0"/>
    <w:uiPriority w:val="99"/>
    <w:rsid w:val="002434A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2434A4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342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tyle1">
    <w:name w:val="Style1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634213"/>
    <w:pPr>
      <w:spacing w:line="278" w:lineRule="exact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634213"/>
    <w:pPr>
      <w:spacing w:line="27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634213"/>
    <w:pPr>
      <w:spacing w:line="274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634213"/>
    <w:pPr>
      <w:spacing w:line="269" w:lineRule="exact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634213"/>
    <w:pPr>
      <w:spacing w:line="277" w:lineRule="exact"/>
      <w:jc w:val="righ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634213"/>
    <w:pPr>
      <w:spacing w:line="278" w:lineRule="exact"/>
      <w:ind w:firstLine="725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634213"/>
    <w:pPr>
      <w:spacing w:line="277" w:lineRule="exact"/>
      <w:jc w:val="center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634213"/>
    <w:pPr>
      <w:spacing w:line="271" w:lineRule="exact"/>
      <w:jc w:val="center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634213"/>
    <w:pPr>
      <w:spacing w:line="283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634213"/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634213"/>
    <w:pPr>
      <w:spacing w:line="276" w:lineRule="exact"/>
      <w:ind w:firstLine="701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634213"/>
    <w:pPr>
      <w:spacing w:line="278" w:lineRule="exact"/>
      <w:ind w:firstLine="888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634213"/>
    <w:pPr>
      <w:spacing w:line="278" w:lineRule="exact"/>
      <w:ind w:firstLine="2726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634213"/>
    <w:rPr>
      <w:rFonts w:ascii="Times New Roman" w:hAnsi="Times New Roman" w:cs="Times New Roman"/>
      <w:sz w:val="36"/>
      <w:szCs w:val="36"/>
    </w:rPr>
  </w:style>
  <w:style w:type="character" w:customStyle="1" w:styleId="FontStyle21">
    <w:name w:val="Font Style21"/>
    <w:basedOn w:val="a0"/>
    <w:uiPriority w:val="99"/>
    <w:rsid w:val="00634213"/>
    <w:rPr>
      <w:rFonts w:ascii="Times New Roman" w:hAnsi="Times New Roman" w:cs="Times New Roman"/>
      <w:sz w:val="56"/>
      <w:szCs w:val="56"/>
    </w:rPr>
  </w:style>
  <w:style w:type="character" w:customStyle="1" w:styleId="FontStyle23">
    <w:name w:val="Font Style23"/>
    <w:basedOn w:val="a0"/>
    <w:uiPriority w:val="99"/>
    <w:rsid w:val="00634213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634213"/>
    <w:rPr>
      <w:rFonts w:ascii="Times New Roman" w:hAnsi="Times New Roman" w:cs="Times New Roman"/>
      <w:i/>
      <w:iCs/>
      <w:spacing w:val="-20"/>
      <w:sz w:val="28"/>
      <w:szCs w:val="28"/>
    </w:rPr>
  </w:style>
  <w:style w:type="character" w:customStyle="1" w:styleId="FontStyle25">
    <w:name w:val="Font Style25"/>
    <w:basedOn w:val="a0"/>
    <w:uiPriority w:val="99"/>
    <w:rsid w:val="00634213"/>
    <w:rPr>
      <w:rFonts w:ascii="Candara" w:hAnsi="Candara" w:cs="Candara"/>
      <w:b/>
      <w:bCs/>
      <w:sz w:val="20"/>
      <w:szCs w:val="20"/>
    </w:rPr>
  </w:style>
  <w:style w:type="character" w:customStyle="1" w:styleId="FontStyle26">
    <w:name w:val="Font Style26"/>
    <w:basedOn w:val="a0"/>
    <w:uiPriority w:val="99"/>
    <w:rsid w:val="0063421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basedOn w:val="a0"/>
    <w:uiPriority w:val="99"/>
    <w:rsid w:val="00634213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28">
    <w:name w:val="Font Style28"/>
    <w:basedOn w:val="a0"/>
    <w:uiPriority w:val="99"/>
    <w:rsid w:val="00634213"/>
    <w:rPr>
      <w:rFonts w:ascii="Georgia" w:hAnsi="Georgia" w:cs="Georgia"/>
      <w:sz w:val="20"/>
      <w:szCs w:val="20"/>
    </w:rPr>
  </w:style>
  <w:style w:type="character" w:customStyle="1" w:styleId="FontStyle29">
    <w:name w:val="Font Style29"/>
    <w:basedOn w:val="a0"/>
    <w:uiPriority w:val="99"/>
    <w:rsid w:val="0063421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634213"/>
    <w:rPr>
      <w:rFonts w:ascii="Candara" w:hAnsi="Candara" w:cs="Candara"/>
      <w:b/>
      <w:bCs/>
      <w:i/>
      <w:iCs/>
      <w:sz w:val="22"/>
      <w:szCs w:val="22"/>
    </w:rPr>
  </w:style>
  <w:style w:type="character" w:customStyle="1" w:styleId="FontStyle32">
    <w:name w:val="Font Style32"/>
    <w:basedOn w:val="a0"/>
    <w:uiPriority w:val="99"/>
    <w:rsid w:val="00634213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634213"/>
    <w:pPr>
      <w:widowControl/>
      <w:adjustRightInd/>
      <w:spacing w:after="120"/>
      <w:ind w:left="283"/>
    </w:pPr>
    <w:rPr>
      <w:rFonts w:eastAsiaTheme="minorEastAsi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34213"/>
    <w:rPr>
      <w:rFonts w:eastAsiaTheme="minorEastAsia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634213"/>
    <w:rPr>
      <w:b/>
      <w:bCs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634213"/>
    <w:pPr>
      <w:spacing w:after="120"/>
    </w:pPr>
    <w:rPr>
      <w:rFonts w:eastAsiaTheme="minorEastAsia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634213"/>
    <w:rPr>
      <w:rFonts w:eastAsiaTheme="minorEastAsia"/>
      <w:sz w:val="24"/>
      <w:szCs w:val="24"/>
    </w:rPr>
  </w:style>
  <w:style w:type="paragraph" w:customStyle="1" w:styleId="ConsPlusNonformat">
    <w:name w:val="ConsPlusNonformat"/>
    <w:rsid w:val="0063421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">
    <w:name w:val="Основной текст_"/>
    <w:basedOn w:val="a0"/>
    <w:link w:val="22"/>
    <w:rsid w:val="00634213"/>
    <w:rPr>
      <w:sz w:val="23"/>
      <w:szCs w:val="23"/>
      <w:shd w:val="clear" w:color="auto" w:fill="FFFFFF"/>
    </w:rPr>
  </w:style>
  <w:style w:type="character" w:customStyle="1" w:styleId="12">
    <w:name w:val="Основной текст1"/>
    <w:basedOn w:val="af"/>
    <w:rsid w:val="00634213"/>
    <w:rPr>
      <w:sz w:val="23"/>
      <w:szCs w:val="23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634213"/>
    <w:pPr>
      <w:widowControl/>
      <w:shd w:val="clear" w:color="auto" w:fill="FFFFFF"/>
      <w:autoSpaceDE/>
      <w:autoSpaceDN/>
      <w:adjustRightInd/>
      <w:spacing w:after="300" w:line="0" w:lineRule="atLeast"/>
      <w:jc w:val="both"/>
    </w:pPr>
    <w:rPr>
      <w:sz w:val="23"/>
      <w:szCs w:val="23"/>
    </w:rPr>
  </w:style>
  <w:style w:type="character" w:customStyle="1" w:styleId="13">
    <w:name w:val="Заголовок №1_"/>
    <w:basedOn w:val="a0"/>
    <w:link w:val="14"/>
    <w:rsid w:val="00634213"/>
    <w:rPr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634213"/>
    <w:pPr>
      <w:widowControl/>
      <w:shd w:val="clear" w:color="auto" w:fill="FFFFFF"/>
      <w:autoSpaceDE/>
      <w:autoSpaceDN/>
      <w:adjustRightInd/>
      <w:spacing w:before="780" w:line="274" w:lineRule="exact"/>
      <w:jc w:val="center"/>
      <w:outlineLvl w:val="0"/>
    </w:pPr>
    <w:rPr>
      <w:sz w:val="23"/>
      <w:szCs w:val="23"/>
    </w:rPr>
  </w:style>
  <w:style w:type="paragraph" w:styleId="af0">
    <w:name w:val="header"/>
    <w:basedOn w:val="a"/>
    <w:link w:val="af1"/>
    <w:uiPriority w:val="99"/>
    <w:unhideWhenUsed/>
    <w:rsid w:val="0063421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63421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63421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6342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aya_yagodnoe@49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167107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6902372/3766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12112604/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71;n=24849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B56CE-AC68-43AE-89DA-38F63770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FINO</Company>
  <LinksUpToDate>false</LinksUpToDate>
  <CharactersWithSpaces>10803</CharactersWithSpaces>
  <SharedDoc>false</SharedDoc>
  <HLinks>
    <vt:vector size="36" baseType="variant">
      <vt:variant>
        <vt:i4>524304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http://internet.garant.ru/document/redirect/186367/16</vt:lpwstr>
      </vt:variant>
      <vt:variant>
        <vt:lpwstr/>
      </vt:variant>
      <vt:variant>
        <vt:i4>524304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http://internet.garant.ru/document/redirect/186367/14</vt:lpwstr>
      </vt:variant>
      <vt:variant>
        <vt:lpwstr/>
      </vt:variant>
      <vt:variant>
        <vt:i4>3538988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http://internet.garant.ru/document/redirect/43900000/0</vt:lpwstr>
      </vt:variant>
      <vt:variant>
        <vt:lpwstr/>
      </vt:variant>
      <vt:variant>
        <vt:i4>3407907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http://internet.garant.ru/document/redirect/12112604/0</vt:lpwstr>
      </vt:variant>
      <vt:variant>
        <vt:lpwstr/>
      </vt:variant>
      <vt:variant>
        <vt:i4>3407914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http://internet.garant.ru/document/redirect/10900200/20031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Ruslana</dc:creator>
  <cp:lastModifiedBy>BIV</cp:lastModifiedBy>
  <cp:revision>9</cp:revision>
  <cp:lastPrinted>2024-10-22T01:05:00Z</cp:lastPrinted>
  <dcterms:created xsi:type="dcterms:W3CDTF">2024-10-17T06:39:00Z</dcterms:created>
  <dcterms:modified xsi:type="dcterms:W3CDTF">2024-11-05T03:11:00Z</dcterms:modified>
</cp:coreProperties>
</file>