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2AD" w:rsidRPr="007012F6" w:rsidRDefault="007122AD" w:rsidP="00E262DA">
      <w:pPr>
        <w:jc w:val="center"/>
        <w:rPr>
          <w:b/>
          <w:bCs/>
          <w:sz w:val="36"/>
          <w:szCs w:val="36"/>
        </w:rPr>
      </w:pPr>
      <w:r w:rsidRPr="007012F6">
        <w:rPr>
          <w:b/>
          <w:bCs/>
          <w:sz w:val="36"/>
          <w:szCs w:val="36"/>
        </w:rPr>
        <w:t>СОБРАНИЕ ПРЕДСТАВИТЕЛЕЙ</w:t>
      </w:r>
    </w:p>
    <w:p w:rsidR="007122AD" w:rsidRDefault="007122AD" w:rsidP="00E262DA">
      <w:pPr>
        <w:jc w:val="center"/>
        <w:rPr>
          <w:b/>
          <w:bCs/>
          <w:sz w:val="36"/>
          <w:szCs w:val="36"/>
        </w:rPr>
      </w:pPr>
      <w:r w:rsidRPr="007012F6">
        <w:rPr>
          <w:b/>
          <w:bCs/>
          <w:sz w:val="36"/>
          <w:szCs w:val="36"/>
        </w:rPr>
        <w:t>ЯГОДНИНСКОГО МУНИЦИПАЛЬНОГО ОКРУГА МАГАДАНСКОЙ ОБЛАСТИ</w:t>
      </w:r>
    </w:p>
    <w:p w:rsidR="003B2CB9" w:rsidRDefault="003B2CB9" w:rsidP="00E262DA">
      <w:pPr>
        <w:jc w:val="center"/>
        <w:rPr>
          <w:b/>
          <w:bCs/>
          <w:sz w:val="36"/>
          <w:szCs w:val="36"/>
        </w:rPr>
      </w:pPr>
    </w:p>
    <w:p w:rsidR="00647563" w:rsidRDefault="00647563" w:rsidP="00647563">
      <w:pPr>
        <w:spacing w:after="240"/>
        <w:jc w:val="center"/>
        <w:rPr>
          <w:b/>
          <w:bCs/>
          <w:sz w:val="40"/>
          <w:szCs w:val="40"/>
        </w:rPr>
      </w:pPr>
      <w:r w:rsidRPr="002111CB">
        <w:rPr>
          <w:b/>
          <w:bCs/>
          <w:sz w:val="40"/>
          <w:szCs w:val="40"/>
        </w:rPr>
        <w:t>РЕШЕНИЕ</w:t>
      </w:r>
    </w:p>
    <w:p w:rsidR="00647563" w:rsidRDefault="00647563" w:rsidP="00647563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E15112">
        <w:rPr>
          <w:b/>
          <w:bCs/>
          <w:sz w:val="28"/>
          <w:szCs w:val="28"/>
        </w:rPr>
        <w:t>19</w:t>
      </w:r>
      <w:bookmarkStart w:id="0" w:name="_GoBack"/>
      <w:bookmarkEnd w:id="0"/>
      <w:r>
        <w:rPr>
          <w:b/>
          <w:bCs/>
          <w:sz w:val="28"/>
          <w:szCs w:val="28"/>
        </w:rPr>
        <w:t xml:space="preserve">» </w:t>
      </w:r>
      <w:r w:rsidR="006A1314">
        <w:rPr>
          <w:b/>
          <w:bCs/>
          <w:sz w:val="28"/>
          <w:szCs w:val="28"/>
        </w:rPr>
        <w:t>мая</w:t>
      </w:r>
      <w:r>
        <w:rPr>
          <w:b/>
          <w:bCs/>
          <w:sz w:val="28"/>
          <w:szCs w:val="28"/>
        </w:rPr>
        <w:t xml:space="preserve"> 2026 года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№ </w:t>
      </w:r>
      <w:r w:rsidR="006A1314">
        <w:rPr>
          <w:b/>
          <w:bCs/>
          <w:sz w:val="28"/>
          <w:szCs w:val="28"/>
        </w:rPr>
        <w:t>46</w:t>
      </w:r>
    </w:p>
    <w:p w:rsidR="00647563" w:rsidRDefault="00647563" w:rsidP="00647563">
      <w:pPr>
        <w:spacing w:line="276" w:lineRule="auto"/>
        <w:jc w:val="center"/>
        <w:rPr>
          <w:b/>
          <w:sz w:val="28"/>
          <w:szCs w:val="28"/>
        </w:rPr>
      </w:pPr>
    </w:p>
    <w:p w:rsidR="00647563" w:rsidRDefault="00647563" w:rsidP="00647563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п. Ягодное</w:t>
      </w:r>
    </w:p>
    <w:p w:rsidR="00647563" w:rsidRDefault="00647563" w:rsidP="00647563">
      <w:pPr>
        <w:spacing w:line="276" w:lineRule="auto"/>
        <w:jc w:val="center"/>
        <w:rPr>
          <w:b/>
          <w:sz w:val="28"/>
          <w:szCs w:val="28"/>
        </w:rPr>
      </w:pPr>
    </w:p>
    <w:p w:rsidR="00FF3244" w:rsidRPr="00FF3244" w:rsidRDefault="0039083D" w:rsidP="00FF3244">
      <w:pPr>
        <w:jc w:val="center"/>
        <w:rPr>
          <w:b/>
          <w:color w:val="000000"/>
          <w:sz w:val="28"/>
          <w:szCs w:val="28"/>
        </w:rPr>
      </w:pPr>
      <w:r w:rsidRPr="003B2CB9">
        <w:rPr>
          <w:b/>
          <w:color w:val="000000"/>
          <w:sz w:val="28"/>
          <w:szCs w:val="28"/>
        </w:rPr>
        <w:t>О внесении изменений в решение Собрания представителей</w:t>
      </w:r>
      <w:r w:rsidR="0048313C" w:rsidRPr="003B2CB9">
        <w:rPr>
          <w:b/>
          <w:color w:val="000000"/>
          <w:sz w:val="28"/>
          <w:szCs w:val="28"/>
        </w:rPr>
        <w:t xml:space="preserve"> Ягоднинского муниципального округа Магаданской области</w:t>
      </w:r>
      <w:r w:rsidRPr="003B2CB9">
        <w:rPr>
          <w:b/>
          <w:color w:val="000000"/>
          <w:sz w:val="28"/>
          <w:szCs w:val="28"/>
        </w:rPr>
        <w:t xml:space="preserve"> от </w:t>
      </w:r>
      <w:r w:rsidR="00070CF7" w:rsidRPr="003B2CB9">
        <w:rPr>
          <w:b/>
          <w:color w:val="000000"/>
          <w:sz w:val="28"/>
          <w:szCs w:val="28"/>
        </w:rPr>
        <w:t>24.05.2023 № 28</w:t>
      </w:r>
      <w:r w:rsidR="00FF3244">
        <w:rPr>
          <w:b/>
          <w:color w:val="000000"/>
          <w:sz w:val="28"/>
          <w:szCs w:val="28"/>
        </w:rPr>
        <w:t>0</w:t>
      </w:r>
      <w:r w:rsidRPr="003B2CB9">
        <w:rPr>
          <w:b/>
          <w:color w:val="000000"/>
          <w:sz w:val="28"/>
          <w:szCs w:val="28"/>
        </w:rPr>
        <w:t xml:space="preserve"> «</w:t>
      </w:r>
      <w:r w:rsidR="00070CF7" w:rsidRPr="003B2CB9">
        <w:rPr>
          <w:b/>
          <w:color w:val="000000"/>
          <w:sz w:val="28"/>
          <w:szCs w:val="28"/>
        </w:rPr>
        <w:t xml:space="preserve">Об утверждении </w:t>
      </w:r>
      <w:r w:rsidR="00FF3244" w:rsidRPr="00FF3244">
        <w:rPr>
          <w:b/>
          <w:color w:val="000000"/>
          <w:sz w:val="28"/>
          <w:szCs w:val="28"/>
        </w:rPr>
        <w:t>Положения о муниципальном жилищном контроле</w:t>
      </w:r>
    </w:p>
    <w:p w:rsidR="002B70AA" w:rsidRPr="003B2CB9" w:rsidRDefault="00FF3244" w:rsidP="00FF3244">
      <w:pPr>
        <w:jc w:val="center"/>
        <w:rPr>
          <w:b/>
          <w:sz w:val="28"/>
          <w:szCs w:val="28"/>
        </w:rPr>
      </w:pPr>
      <w:r w:rsidRPr="00FF3244">
        <w:rPr>
          <w:b/>
          <w:color w:val="000000"/>
          <w:sz w:val="28"/>
          <w:szCs w:val="28"/>
        </w:rPr>
        <w:t>на территории муниципального образования «</w:t>
      </w:r>
      <w:r w:rsidRPr="00FF3244">
        <w:rPr>
          <w:b/>
          <w:bCs/>
          <w:color w:val="000000"/>
          <w:sz w:val="28"/>
          <w:szCs w:val="28"/>
        </w:rPr>
        <w:t>Ягоднинский муниципальный округ Магаданской области</w:t>
      </w:r>
      <w:r w:rsidRPr="00FF3244">
        <w:rPr>
          <w:b/>
          <w:color w:val="000000"/>
          <w:sz w:val="28"/>
          <w:szCs w:val="28"/>
        </w:rPr>
        <w:t>»</w:t>
      </w:r>
    </w:p>
    <w:p w:rsidR="002B70AA" w:rsidRPr="00FB2732" w:rsidRDefault="002B70AA" w:rsidP="002B70AA">
      <w:pPr>
        <w:spacing w:line="264" w:lineRule="auto"/>
        <w:jc w:val="center"/>
        <w:rPr>
          <w:b/>
          <w:sz w:val="26"/>
          <w:szCs w:val="26"/>
        </w:rPr>
      </w:pPr>
    </w:p>
    <w:p w:rsidR="00A54123" w:rsidRPr="0016398D" w:rsidRDefault="004A0BE3" w:rsidP="00C72F9B">
      <w:pPr>
        <w:spacing w:line="276" w:lineRule="auto"/>
        <w:ind w:firstLine="709"/>
        <w:jc w:val="both"/>
        <w:rPr>
          <w:sz w:val="28"/>
          <w:szCs w:val="28"/>
        </w:rPr>
      </w:pPr>
      <w:r w:rsidRPr="0016398D">
        <w:rPr>
          <w:color w:val="000000"/>
          <w:sz w:val="28"/>
          <w:szCs w:val="28"/>
        </w:rPr>
        <w:t xml:space="preserve">В соответствии </w:t>
      </w:r>
      <w:r w:rsidR="00FF3244">
        <w:rPr>
          <w:color w:val="000000"/>
          <w:sz w:val="28"/>
          <w:szCs w:val="28"/>
        </w:rPr>
        <w:t>с фе</w:t>
      </w:r>
      <w:r w:rsidRPr="0016398D">
        <w:rPr>
          <w:color w:val="000000"/>
          <w:sz w:val="28"/>
          <w:szCs w:val="28"/>
        </w:rPr>
        <w:t>деральным</w:t>
      </w:r>
      <w:r w:rsidR="00FF3244">
        <w:rPr>
          <w:color w:val="000000"/>
          <w:sz w:val="28"/>
          <w:szCs w:val="28"/>
        </w:rPr>
        <w:t>и</w:t>
      </w:r>
      <w:r w:rsidRPr="0016398D">
        <w:rPr>
          <w:color w:val="000000"/>
          <w:sz w:val="28"/>
          <w:szCs w:val="28"/>
        </w:rPr>
        <w:t xml:space="preserve"> закон</w:t>
      </w:r>
      <w:r w:rsidR="00B01C04">
        <w:rPr>
          <w:color w:val="000000"/>
          <w:sz w:val="28"/>
          <w:szCs w:val="28"/>
        </w:rPr>
        <w:t>а</w:t>
      </w:r>
      <w:r w:rsidR="00FF3244">
        <w:rPr>
          <w:color w:val="000000"/>
          <w:sz w:val="28"/>
          <w:szCs w:val="28"/>
        </w:rPr>
        <w:t>ми</w:t>
      </w:r>
      <w:r w:rsidR="00AE0393">
        <w:rPr>
          <w:color w:val="000000"/>
          <w:sz w:val="28"/>
          <w:szCs w:val="28"/>
        </w:rPr>
        <w:t xml:space="preserve"> </w:t>
      </w:r>
      <w:r w:rsidRPr="0016398D">
        <w:rPr>
          <w:sz w:val="28"/>
          <w:szCs w:val="28"/>
        </w:rPr>
        <w:t>от 06.10.2003 № 131-ФЗ «Об общих принципах организации местного самоуправления в Российской Федерации</w:t>
      </w:r>
      <w:r w:rsidR="00F95FCA" w:rsidRPr="0016398D">
        <w:rPr>
          <w:sz w:val="28"/>
          <w:szCs w:val="28"/>
        </w:rPr>
        <w:t>»</w:t>
      </w:r>
      <w:r w:rsidRPr="0016398D">
        <w:rPr>
          <w:sz w:val="28"/>
          <w:szCs w:val="28"/>
        </w:rPr>
        <w:t xml:space="preserve">, </w:t>
      </w:r>
      <w:r w:rsidRPr="0016398D">
        <w:rPr>
          <w:color w:val="000000"/>
          <w:sz w:val="28"/>
          <w:szCs w:val="28"/>
        </w:rPr>
        <w:t>от 31.07.2020 № 248-ФЗ «О государственном контроле (надзоре) и муниципальном ко</w:t>
      </w:r>
      <w:r w:rsidR="0048313C" w:rsidRPr="0016398D">
        <w:rPr>
          <w:color w:val="000000"/>
          <w:sz w:val="28"/>
          <w:szCs w:val="28"/>
        </w:rPr>
        <w:t>нтроле в Российской Федерации»,</w:t>
      </w:r>
      <w:r w:rsidR="00955539">
        <w:rPr>
          <w:color w:val="000000"/>
          <w:sz w:val="28"/>
          <w:szCs w:val="28"/>
        </w:rPr>
        <w:t xml:space="preserve"> </w:t>
      </w:r>
      <w:r w:rsidR="003B2CB9">
        <w:rPr>
          <w:color w:val="000000"/>
          <w:sz w:val="28"/>
          <w:szCs w:val="28"/>
        </w:rPr>
        <w:t>п</w:t>
      </w:r>
      <w:r w:rsidR="00A158E7" w:rsidRPr="0016398D">
        <w:rPr>
          <w:color w:val="000000"/>
          <w:sz w:val="28"/>
          <w:szCs w:val="28"/>
        </w:rPr>
        <w:t>остановлением Правительства Российской Федерации от 01.10.2025 № 1511 «О пер</w:t>
      </w:r>
      <w:r w:rsidR="00122C8B">
        <w:rPr>
          <w:color w:val="000000"/>
          <w:sz w:val="28"/>
          <w:szCs w:val="28"/>
        </w:rPr>
        <w:t>иодичности проведе</w:t>
      </w:r>
      <w:r w:rsidR="00A158E7" w:rsidRPr="0016398D">
        <w:rPr>
          <w:color w:val="000000"/>
          <w:sz w:val="28"/>
          <w:szCs w:val="28"/>
        </w:rPr>
        <w:t>ния обязательных профилактических визитов в рамках государственного контроля (надзора), муниципального контроля»,</w:t>
      </w:r>
      <w:r w:rsidR="00955539">
        <w:rPr>
          <w:color w:val="000000"/>
          <w:sz w:val="28"/>
          <w:szCs w:val="28"/>
        </w:rPr>
        <w:t xml:space="preserve"> </w:t>
      </w:r>
      <w:r w:rsidRPr="0016398D">
        <w:rPr>
          <w:color w:val="000000"/>
          <w:sz w:val="28"/>
          <w:szCs w:val="28"/>
        </w:rPr>
        <w:t>Уставом</w:t>
      </w:r>
      <w:r w:rsidRPr="0016398D">
        <w:rPr>
          <w:sz w:val="28"/>
          <w:szCs w:val="28"/>
        </w:rPr>
        <w:t xml:space="preserve"> муниципального образования «Ягоднинский муниципальный округ Магаданской области», решением Собрания представителей Ягоднинского городского округа от 27.12.2022 № 233 «Об утверждении Положения об Управлении жилищно-коммунального хозяйства администрации Ягоднинского муниципального округа Магаданской области», Собрание представителей Ягоднинского муниципаль</w:t>
      </w:r>
      <w:r w:rsidR="006E1132" w:rsidRPr="0016398D">
        <w:rPr>
          <w:sz w:val="28"/>
          <w:szCs w:val="28"/>
        </w:rPr>
        <w:t>ного округа Магаданской области</w:t>
      </w:r>
    </w:p>
    <w:p w:rsidR="00FF3244" w:rsidRPr="00FF3244" w:rsidRDefault="00FF3244" w:rsidP="00C72F9B">
      <w:pPr>
        <w:spacing w:line="360" w:lineRule="auto"/>
        <w:ind w:firstLine="709"/>
        <w:rPr>
          <w:b/>
          <w:sz w:val="16"/>
          <w:szCs w:val="16"/>
        </w:rPr>
      </w:pPr>
    </w:p>
    <w:p w:rsidR="00A54123" w:rsidRDefault="00D1400F" w:rsidP="00C72F9B">
      <w:pPr>
        <w:spacing w:line="360" w:lineRule="auto"/>
        <w:ind w:firstLine="709"/>
        <w:rPr>
          <w:b/>
          <w:sz w:val="28"/>
          <w:szCs w:val="28"/>
        </w:rPr>
      </w:pPr>
      <w:r w:rsidRPr="0016398D">
        <w:rPr>
          <w:b/>
          <w:sz w:val="28"/>
          <w:szCs w:val="28"/>
        </w:rPr>
        <w:t>РЕШИЛО</w:t>
      </w:r>
      <w:r w:rsidR="00102F0C" w:rsidRPr="0016398D">
        <w:rPr>
          <w:b/>
          <w:sz w:val="28"/>
          <w:szCs w:val="28"/>
        </w:rPr>
        <w:t>:</w:t>
      </w:r>
    </w:p>
    <w:p w:rsidR="0016398D" w:rsidRPr="00DB3346" w:rsidRDefault="0016398D" w:rsidP="00C72F9B">
      <w:pPr>
        <w:spacing w:line="360" w:lineRule="auto"/>
        <w:ind w:firstLine="709"/>
        <w:rPr>
          <w:b/>
          <w:sz w:val="6"/>
          <w:szCs w:val="6"/>
        </w:rPr>
      </w:pPr>
    </w:p>
    <w:p w:rsidR="00F54444" w:rsidRDefault="0053769A" w:rsidP="006860C5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16398D">
        <w:rPr>
          <w:sz w:val="28"/>
          <w:szCs w:val="28"/>
        </w:rPr>
        <w:t xml:space="preserve">1. </w:t>
      </w:r>
      <w:r w:rsidR="00790645" w:rsidRPr="0016398D">
        <w:rPr>
          <w:rFonts w:eastAsia="Calibri"/>
          <w:sz w:val="28"/>
          <w:szCs w:val="28"/>
        </w:rPr>
        <w:t>Внести в</w:t>
      </w:r>
      <w:r w:rsidR="00B94256" w:rsidRPr="0016398D">
        <w:rPr>
          <w:color w:val="000000"/>
          <w:sz w:val="28"/>
          <w:szCs w:val="28"/>
        </w:rPr>
        <w:t xml:space="preserve"> Положение о </w:t>
      </w:r>
      <w:r w:rsidR="00FF3244">
        <w:rPr>
          <w:color w:val="000000"/>
          <w:sz w:val="28"/>
          <w:szCs w:val="28"/>
        </w:rPr>
        <w:t xml:space="preserve">муниципальном жилищном контроле </w:t>
      </w:r>
      <w:r w:rsidR="00FF3244" w:rsidRPr="00FF3244">
        <w:rPr>
          <w:color w:val="000000"/>
          <w:sz w:val="28"/>
          <w:szCs w:val="28"/>
        </w:rPr>
        <w:t>на территории муниципального образования «Ягоднинский муниципальный округ Магаданской области»</w:t>
      </w:r>
      <w:r w:rsidR="00F14FF7" w:rsidRPr="0016398D">
        <w:rPr>
          <w:sz w:val="28"/>
          <w:szCs w:val="28"/>
        </w:rPr>
        <w:t>,</w:t>
      </w:r>
      <w:r w:rsidR="00E51446">
        <w:rPr>
          <w:sz w:val="28"/>
          <w:szCs w:val="28"/>
        </w:rPr>
        <w:t xml:space="preserve"> </w:t>
      </w:r>
      <w:r w:rsidR="00F14FF7" w:rsidRPr="0016398D">
        <w:rPr>
          <w:rFonts w:eastAsia="Calibri"/>
          <w:sz w:val="28"/>
          <w:szCs w:val="28"/>
        </w:rPr>
        <w:t xml:space="preserve">утвержденное </w:t>
      </w:r>
      <w:r w:rsidR="006E1132" w:rsidRPr="0016398D">
        <w:rPr>
          <w:rFonts w:eastAsia="Calibri"/>
          <w:sz w:val="28"/>
          <w:szCs w:val="28"/>
        </w:rPr>
        <w:t>решение</w:t>
      </w:r>
      <w:r w:rsidR="00F14FF7" w:rsidRPr="0016398D">
        <w:rPr>
          <w:rFonts w:eastAsia="Calibri"/>
          <w:sz w:val="28"/>
          <w:szCs w:val="28"/>
        </w:rPr>
        <w:t>м</w:t>
      </w:r>
      <w:r w:rsidR="006E1132" w:rsidRPr="0016398D">
        <w:rPr>
          <w:rFonts w:eastAsia="Calibri"/>
          <w:sz w:val="28"/>
          <w:szCs w:val="28"/>
        </w:rPr>
        <w:t xml:space="preserve"> Собрания представителей Ягоднинского муниципального округа Ма</w:t>
      </w:r>
      <w:r w:rsidR="007E05BD" w:rsidRPr="0016398D">
        <w:rPr>
          <w:rFonts w:eastAsia="Calibri"/>
          <w:sz w:val="28"/>
          <w:szCs w:val="28"/>
        </w:rPr>
        <w:t xml:space="preserve">гаданской области </w:t>
      </w:r>
      <w:r w:rsidR="006E1132" w:rsidRPr="0016398D">
        <w:rPr>
          <w:color w:val="000000"/>
          <w:sz w:val="28"/>
          <w:szCs w:val="28"/>
        </w:rPr>
        <w:t>от 24.05.2023 № 28</w:t>
      </w:r>
      <w:r w:rsidR="00FF3244">
        <w:rPr>
          <w:color w:val="000000"/>
          <w:sz w:val="28"/>
          <w:szCs w:val="28"/>
        </w:rPr>
        <w:t>0</w:t>
      </w:r>
      <w:r w:rsidR="00E51446">
        <w:rPr>
          <w:color w:val="000000"/>
          <w:sz w:val="28"/>
          <w:szCs w:val="28"/>
        </w:rPr>
        <w:t xml:space="preserve"> </w:t>
      </w:r>
      <w:r w:rsidR="00790645" w:rsidRPr="0016398D">
        <w:rPr>
          <w:rFonts w:eastAsia="Calibri"/>
          <w:sz w:val="28"/>
          <w:szCs w:val="28"/>
        </w:rPr>
        <w:t>следующие изменения:</w:t>
      </w:r>
    </w:p>
    <w:p w:rsidR="007B3824" w:rsidRDefault="00A351D9" w:rsidP="007B3824">
      <w:pPr>
        <w:pStyle w:val="a4"/>
        <w:numPr>
          <w:ilvl w:val="1"/>
          <w:numId w:val="7"/>
        </w:num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Раздел 2 изложить в следующей редакции:</w:t>
      </w:r>
    </w:p>
    <w:p w:rsidR="00A351D9" w:rsidRPr="005D468A" w:rsidRDefault="00A351D9" w:rsidP="005D468A">
      <w:pPr>
        <w:spacing w:line="276" w:lineRule="auto"/>
        <w:jc w:val="center"/>
        <w:rPr>
          <w:color w:val="000000"/>
          <w:sz w:val="28"/>
          <w:szCs w:val="28"/>
        </w:rPr>
      </w:pPr>
      <w:r w:rsidRPr="005D468A">
        <w:rPr>
          <w:color w:val="000000"/>
          <w:sz w:val="28"/>
          <w:szCs w:val="28"/>
        </w:rPr>
        <w:t>«</w:t>
      </w:r>
      <w:r w:rsidR="00430D19" w:rsidRPr="005D468A">
        <w:rPr>
          <w:sz w:val="28"/>
          <w:szCs w:val="28"/>
        </w:rPr>
        <w:t xml:space="preserve">2. Управление рисками причинения вреда (ущерба) охраняемым законом ценностям при осуществлении </w:t>
      </w:r>
      <w:r w:rsidR="00430D19" w:rsidRPr="005D468A">
        <w:rPr>
          <w:rStyle w:val="ae"/>
          <w:i w:val="0"/>
          <w:sz w:val="28"/>
          <w:szCs w:val="28"/>
        </w:rPr>
        <w:t>муниципального</w:t>
      </w:r>
      <w:r w:rsidR="00430D19" w:rsidRPr="005D468A">
        <w:rPr>
          <w:i/>
          <w:sz w:val="28"/>
          <w:szCs w:val="28"/>
        </w:rPr>
        <w:t xml:space="preserve"> </w:t>
      </w:r>
      <w:r w:rsidR="00430D19" w:rsidRPr="005D468A">
        <w:rPr>
          <w:rStyle w:val="ae"/>
          <w:i w:val="0"/>
          <w:sz w:val="28"/>
          <w:szCs w:val="28"/>
        </w:rPr>
        <w:t>жилищного</w:t>
      </w:r>
      <w:r w:rsidR="00430D19" w:rsidRPr="005D468A">
        <w:rPr>
          <w:sz w:val="28"/>
          <w:szCs w:val="28"/>
        </w:rPr>
        <w:t xml:space="preserve"> контроля</w:t>
      </w:r>
    </w:p>
    <w:p w:rsidR="007B3824" w:rsidRDefault="007B3824" w:rsidP="006860C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7B3824" w:rsidRDefault="007B3824" w:rsidP="006860C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7B3824" w:rsidRPr="005F5D60" w:rsidRDefault="007B3824" w:rsidP="005F5D6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lastRenderedPageBreak/>
        <w:t>2.1. Муниципальный жилищный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:rsidR="007B3824" w:rsidRPr="005F5D60" w:rsidRDefault="007B3824" w:rsidP="005F5D6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t>2.2. Контрольный орган для целей управления рисками причинения вреда (ущерба) при осуществлении муниципального жилищного контроля относит объекты жилищного контроля к одной из следующих категорий риска причинения вреда (ущерба) и определяет следующую периодичность плановых контрольных мероприятий по каждому виду для каждой категории риска:</w:t>
      </w:r>
    </w:p>
    <w:p w:rsidR="007B3824" w:rsidRPr="005F5D60" w:rsidRDefault="007B3824" w:rsidP="005F5D6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t>1) средний риск - 1 контрольное мероприятие в 3 года;</w:t>
      </w:r>
    </w:p>
    <w:p w:rsidR="007B3824" w:rsidRPr="005F5D60" w:rsidRDefault="007B3824" w:rsidP="005F5D6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t>2) умеренный риск - 1 контрольное мероприятие в 5 лет;</w:t>
      </w:r>
    </w:p>
    <w:p w:rsidR="007B3824" w:rsidRPr="005F5D60" w:rsidRDefault="007B3824" w:rsidP="005F5D6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t>3) низкий риск - плановые контрольные мероприятия, обязательные профилактические визиты в отношении объектов муниципального жилищного контроля не проводятся.</w:t>
      </w:r>
    </w:p>
    <w:p w:rsidR="007B3824" w:rsidRPr="005F5D60" w:rsidRDefault="007B3824" w:rsidP="005F5D6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t>2.3. Критерии риска должны учитывать тяжесть причинения вреда (ущерба) охраняемым законом ценностям и вероятность наступления негативных событий, которые могут повлечь причинение вреда (ущерба) охраняемым законом ценностям, а также учитывать добросовестность контролируемых лиц.</w:t>
      </w:r>
    </w:p>
    <w:p w:rsidR="007B3824" w:rsidRPr="005F5D60" w:rsidRDefault="007B3824" w:rsidP="005F5D6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t xml:space="preserve">2.4. </w:t>
      </w:r>
      <w:r w:rsidR="007655E9" w:rsidRPr="005F5D60">
        <w:rPr>
          <w:sz w:val="28"/>
          <w:szCs w:val="28"/>
        </w:rPr>
        <w:t>Объекты контроля относятся к следующим категориям риска:</w:t>
      </w:r>
    </w:p>
    <w:p w:rsidR="00187928" w:rsidRPr="005F5D60" w:rsidRDefault="00187928" w:rsidP="005F5D6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t xml:space="preserve">- к категории среднего риска - контролируемые лица при наличии в течение последнего года на дату принятия решения об отнесении деятельности контролируемого лица к категории риска предписания, не исполненного в срок, установленный предписанием, выданного по факту несоблюдения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 и (или) при наличии вступившего в законную силу в течение последнего года на дату принятия решения об отнесении деятельности контролируемого лица к категории риска постановления о назначении административного наказания контролируемому лицу за совершение административного правонарушения, связанного с нарушением требований, предусмотренных </w:t>
      </w:r>
      <w:hyperlink r:id="rId8" w:anchor="/document/12138291/entry/210101" w:history="1">
        <w:r w:rsidRPr="005F5D60">
          <w:rPr>
            <w:rStyle w:val="a3"/>
            <w:color w:val="auto"/>
            <w:sz w:val="28"/>
            <w:szCs w:val="28"/>
            <w:u w:val="none"/>
          </w:rPr>
          <w:t>пунктами 1-12 части 1 статьи 20</w:t>
        </w:r>
      </w:hyperlink>
      <w:r w:rsidRPr="005F5D60">
        <w:rPr>
          <w:sz w:val="28"/>
          <w:szCs w:val="28"/>
        </w:rPr>
        <w:t xml:space="preserve"> Жилищного кодекса Российской Федерации, выявленных в ходе осуществления муниципального контроля;</w:t>
      </w:r>
    </w:p>
    <w:p w:rsidR="00187928" w:rsidRPr="005F5D60" w:rsidRDefault="00187928" w:rsidP="005F5D6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t xml:space="preserve">- к категории умеренного риска - контролируемые лица при наличии в течение последнего года на дату принятия решения об отнесении деятельности </w:t>
      </w:r>
      <w:r w:rsidRPr="005F5D60">
        <w:rPr>
          <w:rStyle w:val="ae"/>
          <w:i w:val="0"/>
          <w:sz w:val="28"/>
          <w:szCs w:val="28"/>
        </w:rPr>
        <w:t>контролируемого</w:t>
      </w:r>
      <w:r w:rsidRPr="005F5D60">
        <w:rPr>
          <w:sz w:val="28"/>
          <w:szCs w:val="28"/>
        </w:rPr>
        <w:t xml:space="preserve"> лица к категории риска исполненного предписания, выданного за нарушение требований, предусмотренных </w:t>
      </w:r>
      <w:hyperlink r:id="rId9" w:anchor="/document/12138291/entry/210101" w:history="1">
        <w:r w:rsidRPr="005F5D60">
          <w:rPr>
            <w:rStyle w:val="a3"/>
            <w:color w:val="auto"/>
            <w:sz w:val="28"/>
            <w:szCs w:val="28"/>
            <w:u w:val="none"/>
          </w:rPr>
          <w:t>пунктами 1-12 части 1 статьи 20</w:t>
        </w:r>
      </w:hyperlink>
      <w:r w:rsidRPr="005F5D60">
        <w:rPr>
          <w:sz w:val="28"/>
          <w:szCs w:val="28"/>
        </w:rPr>
        <w:t xml:space="preserve"> </w:t>
      </w:r>
      <w:r w:rsidRPr="005F5D60">
        <w:rPr>
          <w:rStyle w:val="ae"/>
          <w:i w:val="0"/>
          <w:sz w:val="28"/>
          <w:szCs w:val="28"/>
        </w:rPr>
        <w:t>Жилищного</w:t>
      </w:r>
      <w:r w:rsidRPr="005F5D60">
        <w:rPr>
          <w:sz w:val="28"/>
          <w:szCs w:val="28"/>
        </w:rPr>
        <w:t xml:space="preserve"> кодекса Российской Федерации, выявленных в ходе осуществления </w:t>
      </w:r>
      <w:r w:rsidRPr="005F5D60">
        <w:rPr>
          <w:rStyle w:val="ae"/>
          <w:i w:val="0"/>
          <w:sz w:val="28"/>
          <w:szCs w:val="28"/>
        </w:rPr>
        <w:t>муниципального</w:t>
      </w:r>
      <w:r w:rsidRPr="005F5D60">
        <w:rPr>
          <w:i/>
          <w:sz w:val="28"/>
          <w:szCs w:val="28"/>
        </w:rPr>
        <w:t xml:space="preserve"> </w:t>
      </w:r>
      <w:r w:rsidRPr="005F5D60">
        <w:rPr>
          <w:rStyle w:val="ae"/>
          <w:i w:val="0"/>
          <w:sz w:val="28"/>
          <w:szCs w:val="28"/>
        </w:rPr>
        <w:t>контроля</w:t>
      </w:r>
      <w:r w:rsidRPr="005F5D60">
        <w:rPr>
          <w:sz w:val="28"/>
          <w:szCs w:val="28"/>
        </w:rPr>
        <w:t>;</w:t>
      </w:r>
    </w:p>
    <w:p w:rsidR="005F5D60" w:rsidRPr="005F5D60" w:rsidRDefault="00187928" w:rsidP="005F5D6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t xml:space="preserve">- к категории низкого риска - </w:t>
      </w:r>
      <w:r w:rsidRPr="005F5D60">
        <w:rPr>
          <w:rStyle w:val="ae"/>
          <w:i w:val="0"/>
          <w:sz w:val="28"/>
          <w:szCs w:val="28"/>
        </w:rPr>
        <w:t>контролируемые</w:t>
      </w:r>
      <w:r w:rsidRPr="005F5D60">
        <w:rPr>
          <w:sz w:val="28"/>
          <w:szCs w:val="28"/>
        </w:rPr>
        <w:t xml:space="preserve"> лица, не соответствующие критериям, для среднего и умеренного риска.</w:t>
      </w:r>
    </w:p>
    <w:p w:rsidR="007655E9" w:rsidRPr="005F5D60" w:rsidRDefault="005F5D60" w:rsidP="005F5D6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t xml:space="preserve">2.5. </w:t>
      </w:r>
      <w:r w:rsidR="000B2BA2" w:rsidRPr="005F5D60">
        <w:rPr>
          <w:sz w:val="28"/>
          <w:szCs w:val="28"/>
        </w:rPr>
        <w:t xml:space="preserve">Отнесение объекта контроля к одной из категорий риска осуществляется Контрольным органом на основе сопоставления его характеристик с утвержденными критериями риска. Объект контроля считается отнесенным к одной из категорий риска после внесения сведений в </w:t>
      </w:r>
      <w:r w:rsidR="004E4435" w:rsidRPr="005F5D60">
        <w:rPr>
          <w:sz w:val="28"/>
          <w:szCs w:val="28"/>
        </w:rPr>
        <w:t>Едином реестре видов федерального государственного контроля, регионального государственного контроля (надзора), муниципального контроля</w:t>
      </w:r>
      <w:r w:rsidR="000B2BA2" w:rsidRPr="005F5D60">
        <w:rPr>
          <w:sz w:val="28"/>
          <w:szCs w:val="28"/>
        </w:rPr>
        <w:t>.</w:t>
      </w:r>
    </w:p>
    <w:p w:rsidR="007B3824" w:rsidRPr="005F5D60" w:rsidRDefault="007B3824" w:rsidP="005F5D6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lastRenderedPageBreak/>
        <w:t>2.</w:t>
      </w:r>
      <w:r w:rsidR="005F5D60" w:rsidRPr="005F5D60">
        <w:rPr>
          <w:sz w:val="28"/>
          <w:szCs w:val="28"/>
        </w:rPr>
        <w:t>6</w:t>
      </w:r>
      <w:r w:rsidRPr="005F5D60">
        <w:rPr>
          <w:sz w:val="28"/>
          <w:szCs w:val="28"/>
        </w:rPr>
        <w:t xml:space="preserve">. В случае, если объект контроля не отнесен </w:t>
      </w:r>
      <w:r w:rsidR="004E4435">
        <w:rPr>
          <w:sz w:val="28"/>
          <w:szCs w:val="28"/>
        </w:rPr>
        <w:t>К</w:t>
      </w:r>
      <w:r w:rsidRPr="005F5D60">
        <w:rPr>
          <w:sz w:val="28"/>
          <w:szCs w:val="28"/>
        </w:rPr>
        <w:t>онтрольным органом к определенной категории риска, он считается отнесенным к категории низкого риска.</w:t>
      </w:r>
    </w:p>
    <w:p w:rsidR="007B3824" w:rsidRPr="005F5D60" w:rsidRDefault="007B3824" w:rsidP="005F5D6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t>2.</w:t>
      </w:r>
      <w:r w:rsidR="005F5D60" w:rsidRPr="005F5D60">
        <w:rPr>
          <w:sz w:val="28"/>
          <w:szCs w:val="28"/>
        </w:rPr>
        <w:t>7</w:t>
      </w:r>
      <w:r w:rsidRPr="005F5D60">
        <w:rPr>
          <w:sz w:val="28"/>
          <w:szCs w:val="28"/>
        </w:rPr>
        <w:t xml:space="preserve">. Контрольный орган в течение </w:t>
      </w:r>
      <w:r w:rsidR="000B2BA2" w:rsidRPr="005F5D60">
        <w:rPr>
          <w:sz w:val="28"/>
          <w:szCs w:val="28"/>
        </w:rPr>
        <w:t>5</w:t>
      </w:r>
      <w:r w:rsidRPr="005F5D60">
        <w:rPr>
          <w:sz w:val="28"/>
          <w:szCs w:val="28"/>
        </w:rPr>
        <w:t xml:space="preserve">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контроля.</w:t>
      </w:r>
    </w:p>
    <w:p w:rsidR="007B3824" w:rsidRPr="005F5D60" w:rsidRDefault="007B3824" w:rsidP="005F5D6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t>2.</w:t>
      </w:r>
      <w:r w:rsidR="005F5D60" w:rsidRPr="005F5D60">
        <w:rPr>
          <w:sz w:val="28"/>
          <w:szCs w:val="28"/>
        </w:rPr>
        <w:t>8</w:t>
      </w:r>
      <w:r w:rsidRPr="005F5D60">
        <w:rPr>
          <w:sz w:val="28"/>
          <w:szCs w:val="28"/>
        </w:rPr>
        <w:t xml:space="preserve">. Контролируемое лицо, в том числе с использованием </w:t>
      </w:r>
      <w:hyperlink r:id="rId10" w:tgtFrame="_blank" w:history="1">
        <w:r w:rsidR="000B05EC" w:rsidRPr="005F5D60">
          <w:rPr>
            <w:rStyle w:val="a3"/>
            <w:color w:val="auto"/>
            <w:sz w:val="28"/>
            <w:szCs w:val="28"/>
            <w:u w:val="none"/>
          </w:rPr>
          <w:t>Е</w:t>
        </w:r>
        <w:r w:rsidRPr="005F5D60">
          <w:rPr>
            <w:rStyle w:val="a3"/>
            <w:color w:val="auto"/>
            <w:sz w:val="28"/>
            <w:szCs w:val="28"/>
            <w:u w:val="none"/>
          </w:rPr>
          <w:t>диного портала</w:t>
        </w:r>
      </w:hyperlink>
      <w:r w:rsidRPr="005F5D60">
        <w:rPr>
          <w:sz w:val="28"/>
          <w:szCs w:val="28"/>
        </w:rPr>
        <w:t xml:space="preserve"> государственных и муниципальных услуг (функций), вправе подать в </w:t>
      </w:r>
      <w:r w:rsidR="00B650E9" w:rsidRPr="005F5D60">
        <w:rPr>
          <w:sz w:val="28"/>
          <w:szCs w:val="28"/>
        </w:rPr>
        <w:t>К</w:t>
      </w:r>
      <w:r w:rsidRPr="005F5D60">
        <w:rPr>
          <w:sz w:val="28"/>
          <w:szCs w:val="28"/>
        </w:rPr>
        <w:t>онтрольный орган заявление об изменении категории риска осуществляемой им деятельности либо категории риска принадлежащих ему (используемых им) иных объектов контроля в случае их соответствия критериям риска для отнесения к иной категории риска.</w:t>
      </w:r>
    </w:p>
    <w:p w:rsidR="0077236E" w:rsidRPr="005F5D60" w:rsidRDefault="005F5D60" w:rsidP="005F5D6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t xml:space="preserve">2.9. </w:t>
      </w:r>
      <w:r w:rsidR="0077236E" w:rsidRPr="005F5D60">
        <w:rPr>
          <w:sz w:val="28"/>
          <w:szCs w:val="28"/>
        </w:rPr>
        <w:t>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Едином реестре видов федерального государственного контроля, регионального государственного контроля (надзора), муниципального контроля.</w:t>
      </w:r>
    </w:p>
    <w:p w:rsidR="007B3824" w:rsidRPr="005F5D60" w:rsidRDefault="005F5D60" w:rsidP="005F5D60">
      <w:pPr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t xml:space="preserve">2.10. </w:t>
      </w:r>
      <w:r w:rsidR="007D73A8" w:rsidRPr="005F5D60">
        <w:rPr>
          <w:sz w:val="28"/>
          <w:szCs w:val="28"/>
        </w:rPr>
        <w:t xml:space="preserve">Все внеплановые контрольные </w:t>
      </w:r>
      <w:r w:rsidR="007D73A8" w:rsidRPr="005F5D60">
        <w:rPr>
          <w:rStyle w:val="highlightsearch"/>
          <w:sz w:val="28"/>
          <w:szCs w:val="28"/>
        </w:rPr>
        <w:t>мероприятия</w:t>
      </w:r>
      <w:r w:rsidR="007D73A8" w:rsidRPr="005F5D60">
        <w:rPr>
          <w:sz w:val="28"/>
          <w:szCs w:val="28"/>
        </w:rPr>
        <w:t xml:space="preserve">, за исключением внеплановых контрольных мероприятий без взаимодействия, проводятся по основаниям, предусмотренным </w:t>
      </w:r>
      <w:hyperlink r:id="rId11" w:anchor="/document/74449814/entry/570101" w:history="1">
        <w:r w:rsidR="007D73A8" w:rsidRPr="005F5D60">
          <w:rPr>
            <w:rStyle w:val="a3"/>
            <w:color w:val="auto"/>
            <w:sz w:val="28"/>
            <w:szCs w:val="28"/>
            <w:u w:val="none"/>
          </w:rPr>
          <w:t>пунктами 1</w:t>
        </w:r>
      </w:hyperlink>
      <w:r w:rsidR="007D73A8" w:rsidRPr="005F5D60">
        <w:rPr>
          <w:sz w:val="28"/>
          <w:szCs w:val="28"/>
        </w:rPr>
        <w:t xml:space="preserve">, </w:t>
      </w:r>
      <w:hyperlink r:id="rId12" w:anchor="/document/74449814/entry/570103" w:history="1">
        <w:r w:rsidR="007D73A8" w:rsidRPr="005F5D60">
          <w:rPr>
            <w:rStyle w:val="a3"/>
            <w:color w:val="auto"/>
            <w:sz w:val="28"/>
            <w:szCs w:val="28"/>
            <w:u w:val="none"/>
          </w:rPr>
          <w:t>3 - 9 части 1</w:t>
        </w:r>
      </w:hyperlink>
      <w:r w:rsidR="007D73A8" w:rsidRPr="005F5D60">
        <w:rPr>
          <w:sz w:val="28"/>
          <w:szCs w:val="28"/>
        </w:rPr>
        <w:t xml:space="preserve"> и </w:t>
      </w:r>
      <w:hyperlink r:id="rId13" w:anchor="/document/74449814/entry/5703" w:history="1">
        <w:r w:rsidR="007D73A8" w:rsidRPr="005F5D60">
          <w:rPr>
            <w:rStyle w:val="a3"/>
            <w:color w:val="auto"/>
            <w:sz w:val="28"/>
            <w:szCs w:val="28"/>
            <w:u w:val="none"/>
          </w:rPr>
          <w:t>частью 3 статьи 57</w:t>
        </w:r>
      </w:hyperlink>
      <w:r w:rsidR="007D73A8" w:rsidRPr="005F5D60">
        <w:rPr>
          <w:sz w:val="28"/>
          <w:szCs w:val="28"/>
        </w:rPr>
        <w:t xml:space="preserve"> Федерального закона № 248-ФЗ.</w:t>
      </w:r>
    </w:p>
    <w:p w:rsidR="007B3824" w:rsidRPr="005F5D60" w:rsidRDefault="00A351D9" w:rsidP="005F5D60">
      <w:pPr>
        <w:ind w:firstLine="709"/>
        <w:jc w:val="both"/>
        <w:rPr>
          <w:sz w:val="28"/>
          <w:szCs w:val="28"/>
        </w:rPr>
      </w:pPr>
      <w:r w:rsidRPr="005F5D60">
        <w:rPr>
          <w:sz w:val="28"/>
          <w:szCs w:val="28"/>
        </w:rPr>
        <w:t xml:space="preserve">Все внеплановые контрольные мероприятия проводятся только после согласования с органами прокуратуры с учетом особенностей, установленных </w:t>
      </w:r>
      <w:hyperlink r:id="rId14" w:anchor="/document/74449814/entry/66" w:history="1">
        <w:r w:rsidRPr="005F5D60">
          <w:rPr>
            <w:rStyle w:val="a3"/>
            <w:color w:val="auto"/>
            <w:sz w:val="28"/>
            <w:szCs w:val="28"/>
            <w:u w:val="none"/>
          </w:rPr>
          <w:t>статьей 66</w:t>
        </w:r>
      </w:hyperlink>
      <w:r w:rsidRPr="005F5D60">
        <w:rPr>
          <w:sz w:val="28"/>
          <w:szCs w:val="28"/>
        </w:rPr>
        <w:t xml:space="preserve"> Федерального закона </w:t>
      </w:r>
      <w:r w:rsidR="005F5D60" w:rsidRPr="005F5D60">
        <w:rPr>
          <w:sz w:val="28"/>
          <w:szCs w:val="28"/>
        </w:rPr>
        <w:t>№</w:t>
      </w:r>
      <w:r w:rsidRPr="005F5D60">
        <w:rPr>
          <w:sz w:val="28"/>
          <w:szCs w:val="28"/>
        </w:rPr>
        <w:t> 248-ФЗ.</w:t>
      </w:r>
      <w:r w:rsidR="00FF524D">
        <w:rPr>
          <w:sz w:val="28"/>
          <w:szCs w:val="28"/>
        </w:rPr>
        <w:t>».</w:t>
      </w:r>
    </w:p>
    <w:p w:rsidR="00E51446" w:rsidRDefault="00FF524D" w:rsidP="0021049D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E51446">
        <w:rPr>
          <w:sz w:val="28"/>
          <w:szCs w:val="28"/>
        </w:rPr>
        <w:t>. Пункт 3.9 изложить в следующей редакции:</w:t>
      </w:r>
    </w:p>
    <w:p w:rsidR="00B12C03" w:rsidRPr="00A26957" w:rsidRDefault="009F008C" w:rsidP="00B12C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960D3">
        <w:rPr>
          <w:sz w:val="28"/>
          <w:szCs w:val="28"/>
        </w:rPr>
        <w:t xml:space="preserve">«3.9. </w:t>
      </w:r>
      <w:r w:rsidR="00B12C03" w:rsidRPr="00A26957">
        <w:rPr>
          <w:sz w:val="28"/>
          <w:szCs w:val="28"/>
        </w:rPr>
        <w:t>Обязательный профилактический визит проводит</w:t>
      </w:r>
      <w:r w:rsidR="00B12C03">
        <w:rPr>
          <w:sz w:val="28"/>
          <w:szCs w:val="28"/>
        </w:rPr>
        <w:t>ся</w:t>
      </w:r>
      <w:r w:rsidR="00B12C03" w:rsidRPr="00A26957">
        <w:rPr>
          <w:sz w:val="28"/>
          <w:szCs w:val="28"/>
        </w:rPr>
        <w:t xml:space="preserve"> в соответствии со </w:t>
      </w:r>
      <w:hyperlink r:id="rId15" w:anchor="/document/74449814/entry/521" w:history="1">
        <w:r w:rsidR="00B12C03" w:rsidRPr="00A26957">
          <w:rPr>
            <w:rStyle w:val="a3"/>
            <w:sz w:val="28"/>
            <w:szCs w:val="28"/>
            <w:u w:val="none"/>
          </w:rPr>
          <w:t>статьей 52.1</w:t>
        </w:r>
      </w:hyperlink>
      <w:r w:rsidR="00B12C03" w:rsidRPr="00A26957">
        <w:rPr>
          <w:sz w:val="28"/>
          <w:szCs w:val="28"/>
        </w:rPr>
        <w:t xml:space="preserve"> Федерального закона № 248-ФЗ.</w:t>
      </w:r>
    </w:p>
    <w:p w:rsidR="00FE4A67" w:rsidRPr="008960D3" w:rsidRDefault="00FE4A67" w:rsidP="008960D3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60D3">
        <w:rPr>
          <w:sz w:val="28"/>
          <w:szCs w:val="28"/>
        </w:rPr>
        <w:t>3.</w:t>
      </w:r>
      <w:r w:rsidR="00513A34" w:rsidRPr="008960D3">
        <w:rPr>
          <w:sz w:val="28"/>
          <w:szCs w:val="28"/>
        </w:rPr>
        <w:t>9</w:t>
      </w:r>
      <w:r w:rsidRPr="008960D3">
        <w:rPr>
          <w:sz w:val="28"/>
          <w:szCs w:val="28"/>
        </w:rPr>
        <w:t>.</w:t>
      </w:r>
      <w:r w:rsidR="00513A34" w:rsidRPr="008960D3">
        <w:rPr>
          <w:sz w:val="28"/>
          <w:szCs w:val="28"/>
        </w:rPr>
        <w:t>1.</w:t>
      </w:r>
      <w:r w:rsidRPr="008960D3">
        <w:rPr>
          <w:sz w:val="28"/>
          <w:szCs w:val="28"/>
        </w:rPr>
        <w:t xml:space="preserve"> Обязательный профилактический визит в отношении контролируемых лиц, принадлежащих им объектов контроля, отнесенных к категориям </w:t>
      </w:r>
      <w:r w:rsidRPr="00D3446E">
        <w:rPr>
          <w:sz w:val="28"/>
          <w:szCs w:val="28"/>
        </w:rPr>
        <w:t>среднего риска, умеренного риска</w:t>
      </w:r>
      <w:r w:rsidRPr="008960D3">
        <w:rPr>
          <w:sz w:val="28"/>
          <w:szCs w:val="28"/>
        </w:rPr>
        <w:t xml:space="preserve">, проводится с периодичностью, определенной </w:t>
      </w:r>
      <w:hyperlink r:id="rId16" w:anchor="/document/412804825/entry/0" w:history="1">
        <w:r w:rsidR="00513A34" w:rsidRPr="008960D3">
          <w:rPr>
            <w:rStyle w:val="a3"/>
            <w:color w:val="auto"/>
            <w:sz w:val="28"/>
            <w:szCs w:val="28"/>
            <w:u w:val="none"/>
          </w:rPr>
          <w:t>п</w:t>
        </w:r>
        <w:r w:rsidRPr="008960D3">
          <w:rPr>
            <w:rStyle w:val="a3"/>
            <w:color w:val="auto"/>
            <w:sz w:val="28"/>
            <w:szCs w:val="28"/>
            <w:u w:val="none"/>
          </w:rPr>
          <w:t>остановлением</w:t>
        </w:r>
      </w:hyperlink>
      <w:r w:rsidRPr="008960D3">
        <w:rPr>
          <w:sz w:val="28"/>
          <w:szCs w:val="28"/>
        </w:rPr>
        <w:t xml:space="preserve"> Правительства Российской Федерации от 01.10.2025 </w:t>
      </w:r>
      <w:r w:rsidR="00BD6CC8" w:rsidRPr="008960D3">
        <w:rPr>
          <w:sz w:val="28"/>
          <w:szCs w:val="28"/>
        </w:rPr>
        <w:t>№</w:t>
      </w:r>
      <w:r w:rsidRPr="008960D3">
        <w:rPr>
          <w:sz w:val="28"/>
          <w:szCs w:val="28"/>
        </w:rPr>
        <w:t xml:space="preserve"> 1511 </w:t>
      </w:r>
      <w:r w:rsidR="00513A34" w:rsidRPr="008960D3">
        <w:rPr>
          <w:sz w:val="28"/>
          <w:szCs w:val="28"/>
        </w:rPr>
        <w:t>«</w:t>
      </w:r>
      <w:r w:rsidRPr="008960D3">
        <w:rPr>
          <w:sz w:val="28"/>
          <w:szCs w:val="28"/>
        </w:rPr>
        <w:t>О периодичности проведения обязательных профилактических визитов в рамках государственного контроля (надзора), муниципального контроля</w:t>
      </w:r>
      <w:r w:rsidR="00513A34" w:rsidRPr="008960D3">
        <w:rPr>
          <w:sz w:val="28"/>
          <w:szCs w:val="28"/>
        </w:rPr>
        <w:t>»</w:t>
      </w:r>
      <w:r w:rsidRPr="008960D3">
        <w:rPr>
          <w:sz w:val="28"/>
          <w:szCs w:val="28"/>
        </w:rPr>
        <w:t xml:space="preserve">. В отношении объектов муниципального контроля, отнесенных к категории </w:t>
      </w:r>
      <w:r w:rsidRPr="00D3446E">
        <w:rPr>
          <w:sz w:val="28"/>
          <w:szCs w:val="28"/>
        </w:rPr>
        <w:t>низкого</w:t>
      </w:r>
      <w:r w:rsidRPr="008960D3">
        <w:rPr>
          <w:sz w:val="28"/>
          <w:szCs w:val="28"/>
        </w:rPr>
        <w:t xml:space="preserve"> риска, обязательный профилактический визит не проводится.</w:t>
      </w:r>
    </w:p>
    <w:p w:rsidR="00FE4A67" w:rsidRPr="008960D3" w:rsidRDefault="00FE4A67" w:rsidP="008960D3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60D3">
        <w:rPr>
          <w:sz w:val="28"/>
          <w:szCs w:val="28"/>
        </w:rPr>
        <w:t xml:space="preserve"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</w:t>
      </w:r>
      <w:hyperlink r:id="rId17" w:anchor="/document/74449814/entry/2105" w:history="1">
        <w:r w:rsidRPr="008960D3">
          <w:rPr>
            <w:rStyle w:val="a3"/>
            <w:color w:val="auto"/>
            <w:sz w:val="28"/>
            <w:szCs w:val="28"/>
            <w:u w:val="none"/>
          </w:rPr>
          <w:t>частью 5 статьи 21</w:t>
        </w:r>
      </w:hyperlink>
      <w:r w:rsidRPr="008960D3">
        <w:rPr>
          <w:sz w:val="28"/>
          <w:szCs w:val="28"/>
        </w:rPr>
        <w:t xml:space="preserve"> Федерального закона </w:t>
      </w:r>
      <w:r w:rsidR="00BD6CC8" w:rsidRPr="008960D3">
        <w:rPr>
          <w:sz w:val="28"/>
          <w:szCs w:val="28"/>
        </w:rPr>
        <w:t>№</w:t>
      </w:r>
      <w:r w:rsidRPr="008960D3">
        <w:rPr>
          <w:sz w:val="28"/>
          <w:szCs w:val="28"/>
        </w:rPr>
        <w:t xml:space="preserve"> 248-ФЗ.</w:t>
      </w:r>
    </w:p>
    <w:p w:rsidR="00FE4A67" w:rsidRPr="008960D3" w:rsidRDefault="00FE4A67" w:rsidP="008960D3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3446E">
        <w:rPr>
          <w:sz w:val="28"/>
          <w:szCs w:val="28"/>
        </w:rPr>
        <w:t>3.</w:t>
      </w:r>
      <w:r w:rsidR="00D3446E">
        <w:rPr>
          <w:sz w:val="28"/>
          <w:szCs w:val="28"/>
        </w:rPr>
        <w:t>10</w:t>
      </w:r>
      <w:r w:rsidRPr="008960D3">
        <w:rPr>
          <w:sz w:val="28"/>
          <w:szCs w:val="28"/>
        </w:rPr>
        <w:t xml:space="preserve">. Профилактический визит по инициативе контролируемого лица проводится в соответствии со </w:t>
      </w:r>
      <w:hyperlink r:id="rId18" w:anchor="/document/74449814/entry/522" w:history="1">
        <w:r w:rsidRPr="008960D3">
          <w:rPr>
            <w:rStyle w:val="a3"/>
            <w:color w:val="auto"/>
            <w:sz w:val="28"/>
            <w:szCs w:val="28"/>
            <w:u w:val="none"/>
          </w:rPr>
          <w:t>статьей 52.2</w:t>
        </w:r>
      </w:hyperlink>
      <w:r w:rsidRPr="008960D3">
        <w:rPr>
          <w:sz w:val="28"/>
          <w:szCs w:val="28"/>
        </w:rPr>
        <w:t xml:space="preserve"> Федерального закона </w:t>
      </w:r>
      <w:r w:rsidR="00BD6CC8" w:rsidRPr="008960D3">
        <w:rPr>
          <w:sz w:val="28"/>
          <w:szCs w:val="28"/>
        </w:rPr>
        <w:t>№</w:t>
      </w:r>
      <w:r w:rsidRPr="008960D3">
        <w:rPr>
          <w:sz w:val="28"/>
          <w:szCs w:val="28"/>
        </w:rPr>
        <w:t xml:space="preserve"> 248-ФЗ, на основании заявления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E51446" w:rsidRDefault="00FE4A67" w:rsidP="0007720C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60D3">
        <w:rPr>
          <w:sz w:val="28"/>
          <w:szCs w:val="28"/>
        </w:rPr>
        <w:lastRenderedPageBreak/>
        <w:t>3.</w:t>
      </w:r>
      <w:r w:rsidR="00A26957">
        <w:rPr>
          <w:sz w:val="28"/>
          <w:szCs w:val="28"/>
        </w:rPr>
        <w:t>11</w:t>
      </w:r>
      <w:r w:rsidR="00D074CB">
        <w:rPr>
          <w:sz w:val="28"/>
          <w:szCs w:val="28"/>
        </w:rPr>
        <w:t>.</w:t>
      </w:r>
      <w:r w:rsidRPr="008960D3">
        <w:rPr>
          <w:sz w:val="28"/>
          <w:szCs w:val="28"/>
        </w:rPr>
        <w:t xml:space="preserve"> Контрольный орган рассматривает заявление в течение 10 рабочих дней и принимает решение о проведении профилактического визита либо об отказе в его проведении по основаниям, предусмотренным </w:t>
      </w:r>
      <w:hyperlink r:id="rId19" w:anchor="/document/74449814/entry/52204" w:history="1">
        <w:r w:rsidRPr="008960D3">
          <w:rPr>
            <w:rStyle w:val="a3"/>
            <w:color w:val="auto"/>
            <w:sz w:val="28"/>
            <w:szCs w:val="28"/>
            <w:u w:val="none"/>
          </w:rPr>
          <w:t>частью 4 статьи 52.2</w:t>
        </w:r>
      </w:hyperlink>
      <w:r w:rsidRPr="008960D3">
        <w:rPr>
          <w:sz w:val="28"/>
          <w:szCs w:val="28"/>
        </w:rPr>
        <w:t xml:space="preserve"> Федерального закона </w:t>
      </w:r>
      <w:r w:rsidR="00BD6CC8" w:rsidRPr="008960D3">
        <w:rPr>
          <w:sz w:val="28"/>
          <w:szCs w:val="28"/>
        </w:rPr>
        <w:t>№</w:t>
      </w:r>
      <w:r w:rsidRPr="008960D3">
        <w:rPr>
          <w:sz w:val="28"/>
          <w:szCs w:val="28"/>
        </w:rPr>
        <w:t xml:space="preserve"> 248-ФЗ, о чем уведомляет контролируемое лицо.</w:t>
      </w:r>
      <w:r w:rsidR="009F008C">
        <w:rPr>
          <w:sz w:val="28"/>
          <w:szCs w:val="28"/>
        </w:rPr>
        <w:t>»</w:t>
      </w:r>
      <w:r w:rsidR="0007720C">
        <w:rPr>
          <w:sz w:val="28"/>
          <w:szCs w:val="28"/>
        </w:rPr>
        <w:t>.</w:t>
      </w:r>
    </w:p>
    <w:p w:rsidR="002E0669" w:rsidRPr="0016398D" w:rsidRDefault="002E0669" w:rsidP="00C60C3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16398D">
        <w:rPr>
          <w:sz w:val="28"/>
          <w:szCs w:val="28"/>
        </w:rPr>
        <w:t xml:space="preserve">2. </w:t>
      </w:r>
      <w:r w:rsidRPr="0016398D">
        <w:rPr>
          <w:rFonts w:eastAsia="Calibri"/>
          <w:sz w:val="28"/>
          <w:szCs w:val="28"/>
        </w:rPr>
        <w:t>Настоящее решение подлежит официальному опубликованию.</w:t>
      </w:r>
    </w:p>
    <w:p w:rsidR="002E0669" w:rsidRDefault="002E0669" w:rsidP="002E0669">
      <w:pPr>
        <w:spacing w:line="360" w:lineRule="auto"/>
        <w:ind w:firstLine="709"/>
        <w:jc w:val="both"/>
        <w:rPr>
          <w:sz w:val="28"/>
          <w:szCs w:val="28"/>
        </w:rPr>
      </w:pPr>
    </w:p>
    <w:p w:rsidR="002E0669" w:rsidRPr="0016398D" w:rsidRDefault="00FF3244" w:rsidP="002E0669">
      <w:pPr>
        <w:spacing w:line="256" w:lineRule="auto"/>
        <w:ind w:hanging="3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C848A2" w:rsidRPr="0016398D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</w:p>
    <w:p w:rsidR="002E0669" w:rsidRPr="0016398D" w:rsidRDefault="002E0669" w:rsidP="002E0669">
      <w:pPr>
        <w:spacing w:line="256" w:lineRule="auto"/>
        <w:ind w:hanging="34"/>
        <w:jc w:val="both"/>
        <w:rPr>
          <w:b/>
          <w:sz w:val="28"/>
          <w:szCs w:val="28"/>
        </w:rPr>
      </w:pPr>
      <w:r w:rsidRPr="0016398D">
        <w:rPr>
          <w:b/>
          <w:sz w:val="28"/>
          <w:szCs w:val="28"/>
        </w:rPr>
        <w:t xml:space="preserve">Ягоднинского муниципального   округа    </w:t>
      </w:r>
    </w:p>
    <w:p w:rsidR="002E0669" w:rsidRPr="0016398D" w:rsidRDefault="002E0669" w:rsidP="002E0669">
      <w:pPr>
        <w:spacing w:line="256" w:lineRule="auto"/>
        <w:ind w:hanging="34"/>
        <w:jc w:val="both"/>
        <w:rPr>
          <w:b/>
          <w:sz w:val="28"/>
          <w:szCs w:val="28"/>
        </w:rPr>
      </w:pPr>
      <w:r w:rsidRPr="0016398D">
        <w:rPr>
          <w:b/>
          <w:sz w:val="28"/>
          <w:szCs w:val="28"/>
        </w:rPr>
        <w:t xml:space="preserve">Магаданской области                             </w:t>
      </w:r>
      <w:r w:rsidR="00C60C3E">
        <w:rPr>
          <w:b/>
          <w:sz w:val="28"/>
          <w:szCs w:val="28"/>
        </w:rPr>
        <w:t xml:space="preserve">        </w:t>
      </w:r>
      <w:r w:rsidRPr="0016398D">
        <w:rPr>
          <w:b/>
          <w:sz w:val="28"/>
          <w:szCs w:val="28"/>
        </w:rPr>
        <w:t xml:space="preserve">        </w:t>
      </w:r>
      <w:r w:rsidR="006A1314">
        <w:rPr>
          <w:b/>
          <w:sz w:val="28"/>
          <w:szCs w:val="28"/>
        </w:rPr>
        <w:t xml:space="preserve">                               </w:t>
      </w:r>
      <w:r w:rsidR="004A4DEE">
        <w:rPr>
          <w:b/>
          <w:sz w:val="28"/>
          <w:szCs w:val="28"/>
        </w:rPr>
        <w:t>Н.Б. Олейник</w:t>
      </w:r>
    </w:p>
    <w:p w:rsidR="002E0669" w:rsidRDefault="002E0669" w:rsidP="002E0669">
      <w:pPr>
        <w:spacing w:line="256" w:lineRule="auto"/>
        <w:ind w:hanging="34"/>
        <w:jc w:val="both"/>
        <w:rPr>
          <w:b/>
          <w:sz w:val="28"/>
          <w:szCs w:val="28"/>
        </w:rPr>
      </w:pPr>
    </w:p>
    <w:p w:rsidR="00C60C3E" w:rsidRDefault="00C60C3E" w:rsidP="002E0669">
      <w:pPr>
        <w:spacing w:line="256" w:lineRule="auto"/>
        <w:ind w:hanging="34"/>
        <w:jc w:val="both"/>
        <w:rPr>
          <w:b/>
          <w:sz w:val="28"/>
          <w:szCs w:val="28"/>
        </w:rPr>
      </w:pPr>
    </w:p>
    <w:p w:rsidR="002E0669" w:rsidRPr="0016398D" w:rsidRDefault="002E0669" w:rsidP="002E0669">
      <w:pPr>
        <w:spacing w:line="256" w:lineRule="auto"/>
        <w:ind w:hanging="34"/>
        <w:jc w:val="both"/>
        <w:rPr>
          <w:b/>
          <w:sz w:val="28"/>
          <w:szCs w:val="28"/>
        </w:rPr>
      </w:pPr>
      <w:r w:rsidRPr="0016398D">
        <w:rPr>
          <w:b/>
          <w:sz w:val="28"/>
          <w:szCs w:val="28"/>
        </w:rPr>
        <w:t>Председатель Собрания представителей</w:t>
      </w:r>
    </w:p>
    <w:p w:rsidR="002E0669" w:rsidRPr="0016398D" w:rsidRDefault="002E0669" w:rsidP="002E0669">
      <w:pPr>
        <w:spacing w:line="256" w:lineRule="auto"/>
        <w:ind w:hanging="34"/>
        <w:jc w:val="both"/>
        <w:rPr>
          <w:b/>
          <w:sz w:val="28"/>
          <w:szCs w:val="28"/>
        </w:rPr>
      </w:pPr>
      <w:r w:rsidRPr="0016398D">
        <w:rPr>
          <w:b/>
          <w:sz w:val="28"/>
          <w:szCs w:val="28"/>
        </w:rPr>
        <w:t xml:space="preserve">Ягоднинского муниципального округа   </w:t>
      </w:r>
    </w:p>
    <w:p w:rsidR="002E0669" w:rsidRPr="0016398D" w:rsidRDefault="002E0669" w:rsidP="00CE1E44">
      <w:pPr>
        <w:spacing w:line="256" w:lineRule="auto"/>
        <w:ind w:hanging="34"/>
        <w:jc w:val="both"/>
        <w:rPr>
          <w:b/>
          <w:sz w:val="28"/>
          <w:szCs w:val="28"/>
        </w:rPr>
      </w:pPr>
      <w:r w:rsidRPr="0016398D">
        <w:rPr>
          <w:b/>
          <w:sz w:val="28"/>
          <w:szCs w:val="28"/>
        </w:rPr>
        <w:t xml:space="preserve">Магаданской области                          </w:t>
      </w:r>
      <w:r w:rsidR="00C60C3E">
        <w:rPr>
          <w:b/>
          <w:sz w:val="28"/>
          <w:szCs w:val="28"/>
        </w:rPr>
        <w:t xml:space="preserve">   </w:t>
      </w:r>
      <w:r w:rsidRPr="0016398D">
        <w:rPr>
          <w:b/>
          <w:sz w:val="28"/>
          <w:szCs w:val="28"/>
        </w:rPr>
        <w:t xml:space="preserve">                            </w:t>
      </w:r>
      <w:r w:rsidR="00B611F5" w:rsidRPr="0016398D">
        <w:rPr>
          <w:b/>
          <w:sz w:val="28"/>
          <w:szCs w:val="28"/>
        </w:rPr>
        <w:t xml:space="preserve">                  И.А. </w:t>
      </w:r>
      <w:r w:rsidR="00C0676D" w:rsidRPr="0016398D">
        <w:rPr>
          <w:b/>
          <w:sz w:val="28"/>
          <w:szCs w:val="28"/>
        </w:rPr>
        <w:t>Смирнова</w:t>
      </w:r>
    </w:p>
    <w:p w:rsidR="00CE1E44" w:rsidRPr="0016398D" w:rsidRDefault="00CE1E44" w:rsidP="00CE1E44">
      <w:pPr>
        <w:spacing w:line="256" w:lineRule="auto"/>
        <w:ind w:hanging="34"/>
        <w:jc w:val="both"/>
        <w:rPr>
          <w:b/>
          <w:sz w:val="28"/>
          <w:szCs w:val="28"/>
        </w:rPr>
      </w:pPr>
    </w:p>
    <w:p w:rsidR="00CE1E44" w:rsidRPr="0016398D" w:rsidRDefault="00CE1E44" w:rsidP="00CE1E44">
      <w:pPr>
        <w:spacing w:line="256" w:lineRule="auto"/>
        <w:ind w:hanging="34"/>
        <w:jc w:val="both"/>
        <w:rPr>
          <w:b/>
          <w:sz w:val="28"/>
          <w:szCs w:val="28"/>
        </w:rPr>
      </w:pPr>
    </w:p>
    <w:p w:rsidR="00CE1E44" w:rsidRPr="0016398D" w:rsidRDefault="00CE1E44" w:rsidP="00CE1E44">
      <w:pPr>
        <w:spacing w:line="256" w:lineRule="auto"/>
        <w:ind w:hanging="34"/>
        <w:jc w:val="both"/>
        <w:rPr>
          <w:b/>
          <w:sz w:val="28"/>
          <w:szCs w:val="28"/>
        </w:rPr>
      </w:pPr>
    </w:p>
    <w:p w:rsidR="00CE1E44" w:rsidRPr="0016398D" w:rsidRDefault="00CE1E44" w:rsidP="00CE1E44">
      <w:pPr>
        <w:spacing w:line="256" w:lineRule="auto"/>
        <w:ind w:hanging="34"/>
        <w:jc w:val="both"/>
        <w:rPr>
          <w:b/>
          <w:sz w:val="28"/>
          <w:szCs w:val="28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CE1E44" w:rsidRDefault="00CE1E44" w:rsidP="00CE1E44">
      <w:pPr>
        <w:spacing w:line="256" w:lineRule="auto"/>
        <w:ind w:hanging="34"/>
        <w:jc w:val="both"/>
        <w:rPr>
          <w:b/>
          <w:sz w:val="27"/>
          <w:szCs w:val="27"/>
        </w:rPr>
      </w:pPr>
    </w:p>
    <w:sectPr w:rsidR="00CE1E44" w:rsidSect="00FB2732">
      <w:pgSz w:w="11906" w:h="16838" w:code="9"/>
      <w:pgMar w:top="851" w:right="851" w:bottom="426" w:left="1134" w:header="96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E12" w:rsidRDefault="00543E12" w:rsidP="00C80F50">
      <w:r>
        <w:separator/>
      </w:r>
    </w:p>
  </w:endnote>
  <w:endnote w:type="continuationSeparator" w:id="0">
    <w:p w:rsidR="00543E12" w:rsidRDefault="00543E12" w:rsidP="00C80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E12" w:rsidRDefault="00543E12" w:rsidP="00C80F50">
      <w:r>
        <w:separator/>
      </w:r>
    </w:p>
  </w:footnote>
  <w:footnote w:type="continuationSeparator" w:id="0">
    <w:p w:rsidR="00543E12" w:rsidRDefault="00543E12" w:rsidP="00C80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0C30"/>
    <w:multiLevelType w:val="hybridMultilevel"/>
    <w:tmpl w:val="A86A6342"/>
    <w:lvl w:ilvl="0" w:tplc="E2E294B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89687A"/>
    <w:multiLevelType w:val="multilevel"/>
    <w:tmpl w:val="240C61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2" w15:restartNumberingAfterBreak="0">
    <w:nsid w:val="34266136"/>
    <w:multiLevelType w:val="hybridMultilevel"/>
    <w:tmpl w:val="89DC32B0"/>
    <w:lvl w:ilvl="0" w:tplc="E8909C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212121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019D3"/>
    <w:multiLevelType w:val="multilevel"/>
    <w:tmpl w:val="468E21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67807"/>
    <w:multiLevelType w:val="hybridMultilevel"/>
    <w:tmpl w:val="D65AF85A"/>
    <w:lvl w:ilvl="0" w:tplc="04190017">
      <w:start w:val="1"/>
      <w:numFmt w:val="lowerLetter"/>
      <w:lvlText w:val="%1)"/>
      <w:lvlJc w:val="left"/>
      <w:pPr>
        <w:ind w:left="1575" w:hanging="360"/>
      </w:p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5" w15:restartNumberingAfterBreak="0">
    <w:nsid w:val="645D1DC6"/>
    <w:multiLevelType w:val="hybridMultilevel"/>
    <w:tmpl w:val="C7185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51B1C"/>
    <w:multiLevelType w:val="multilevel"/>
    <w:tmpl w:val="546ABC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F0C"/>
    <w:rsid w:val="000212F6"/>
    <w:rsid w:val="000246F3"/>
    <w:rsid w:val="00025972"/>
    <w:rsid w:val="000270EB"/>
    <w:rsid w:val="00034098"/>
    <w:rsid w:val="000415C9"/>
    <w:rsid w:val="000457F6"/>
    <w:rsid w:val="000608C3"/>
    <w:rsid w:val="0006129A"/>
    <w:rsid w:val="00061A55"/>
    <w:rsid w:val="00070CF7"/>
    <w:rsid w:val="0007720C"/>
    <w:rsid w:val="000814ED"/>
    <w:rsid w:val="00082A00"/>
    <w:rsid w:val="000853CD"/>
    <w:rsid w:val="00091F51"/>
    <w:rsid w:val="00096F92"/>
    <w:rsid w:val="000A0154"/>
    <w:rsid w:val="000B05EC"/>
    <w:rsid w:val="000B2BA2"/>
    <w:rsid w:val="000B5B59"/>
    <w:rsid w:val="000D49E0"/>
    <w:rsid w:val="000E13B9"/>
    <w:rsid w:val="000E6474"/>
    <w:rsid w:val="000F6019"/>
    <w:rsid w:val="00102F0C"/>
    <w:rsid w:val="0010726D"/>
    <w:rsid w:val="0011632A"/>
    <w:rsid w:val="00120B4C"/>
    <w:rsid w:val="00122C8B"/>
    <w:rsid w:val="00123375"/>
    <w:rsid w:val="00123CE0"/>
    <w:rsid w:val="00124600"/>
    <w:rsid w:val="00130328"/>
    <w:rsid w:val="0013151C"/>
    <w:rsid w:val="001329DB"/>
    <w:rsid w:val="00133E64"/>
    <w:rsid w:val="00146B68"/>
    <w:rsid w:val="00154954"/>
    <w:rsid w:val="001571EC"/>
    <w:rsid w:val="00160BA4"/>
    <w:rsid w:val="0016155D"/>
    <w:rsid w:val="0016398D"/>
    <w:rsid w:val="00187928"/>
    <w:rsid w:val="00193472"/>
    <w:rsid w:val="00197193"/>
    <w:rsid w:val="001A1ADC"/>
    <w:rsid w:val="001B58A2"/>
    <w:rsid w:val="001B71AE"/>
    <w:rsid w:val="001B7900"/>
    <w:rsid w:val="001D27C1"/>
    <w:rsid w:val="001D3172"/>
    <w:rsid w:val="001D5D40"/>
    <w:rsid w:val="001D6A05"/>
    <w:rsid w:val="001E478D"/>
    <w:rsid w:val="001E7DB8"/>
    <w:rsid w:val="001F312D"/>
    <w:rsid w:val="00200F73"/>
    <w:rsid w:val="00201444"/>
    <w:rsid w:val="00206D0E"/>
    <w:rsid w:val="0021049D"/>
    <w:rsid w:val="002205C1"/>
    <w:rsid w:val="00231159"/>
    <w:rsid w:val="00237486"/>
    <w:rsid w:val="0024249F"/>
    <w:rsid w:val="0024651C"/>
    <w:rsid w:val="00253C26"/>
    <w:rsid w:val="002572EF"/>
    <w:rsid w:val="0026267C"/>
    <w:rsid w:val="00262FD3"/>
    <w:rsid w:val="00271499"/>
    <w:rsid w:val="00280E7C"/>
    <w:rsid w:val="00283710"/>
    <w:rsid w:val="00283E37"/>
    <w:rsid w:val="002869D8"/>
    <w:rsid w:val="00286B9B"/>
    <w:rsid w:val="002905C5"/>
    <w:rsid w:val="00292CDE"/>
    <w:rsid w:val="00295F1C"/>
    <w:rsid w:val="002A4401"/>
    <w:rsid w:val="002A6E48"/>
    <w:rsid w:val="002B1B5E"/>
    <w:rsid w:val="002B2A0B"/>
    <w:rsid w:val="002B65C5"/>
    <w:rsid w:val="002B70AA"/>
    <w:rsid w:val="002C2B4F"/>
    <w:rsid w:val="002C5C63"/>
    <w:rsid w:val="002E0669"/>
    <w:rsid w:val="002E14A5"/>
    <w:rsid w:val="002F439F"/>
    <w:rsid w:val="002F6FE6"/>
    <w:rsid w:val="00302F10"/>
    <w:rsid w:val="00303DEF"/>
    <w:rsid w:val="00315DEC"/>
    <w:rsid w:val="00335A96"/>
    <w:rsid w:val="00355EF5"/>
    <w:rsid w:val="00360424"/>
    <w:rsid w:val="003663A8"/>
    <w:rsid w:val="003732C6"/>
    <w:rsid w:val="00375B0A"/>
    <w:rsid w:val="0037651E"/>
    <w:rsid w:val="003778A3"/>
    <w:rsid w:val="0039083D"/>
    <w:rsid w:val="003B0EA1"/>
    <w:rsid w:val="003B2CB9"/>
    <w:rsid w:val="003C4FA7"/>
    <w:rsid w:val="003D3361"/>
    <w:rsid w:val="003E1D58"/>
    <w:rsid w:val="003F22F2"/>
    <w:rsid w:val="003F4883"/>
    <w:rsid w:val="00403ECC"/>
    <w:rsid w:val="00406E70"/>
    <w:rsid w:val="00410727"/>
    <w:rsid w:val="00413C2F"/>
    <w:rsid w:val="00416E79"/>
    <w:rsid w:val="00421A45"/>
    <w:rsid w:val="00426A0E"/>
    <w:rsid w:val="00430D19"/>
    <w:rsid w:val="0043113D"/>
    <w:rsid w:val="004314B2"/>
    <w:rsid w:val="00432B4E"/>
    <w:rsid w:val="00444957"/>
    <w:rsid w:val="004529AB"/>
    <w:rsid w:val="00471117"/>
    <w:rsid w:val="00473BE9"/>
    <w:rsid w:val="0048313C"/>
    <w:rsid w:val="00484F6C"/>
    <w:rsid w:val="004A09ED"/>
    <w:rsid w:val="004A0BE3"/>
    <w:rsid w:val="004A4DEE"/>
    <w:rsid w:val="004B525B"/>
    <w:rsid w:val="004B7538"/>
    <w:rsid w:val="004C7FA1"/>
    <w:rsid w:val="004D295B"/>
    <w:rsid w:val="004D4C7D"/>
    <w:rsid w:val="004D70E0"/>
    <w:rsid w:val="004E4435"/>
    <w:rsid w:val="004E5448"/>
    <w:rsid w:val="004F7222"/>
    <w:rsid w:val="005039CB"/>
    <w:rsid w:val="00513A34"/>
    <w:rsid w:val="005209B6"/>
    <w:rsid w:val="0053769A"/>
    <w:rsid w:val="005410F6"/>
    <w:rsid w:val="00543E12"/>
    <w:rsid w:val="005509D7"/>
    <w:rsid w:val="005515B5"/>
    <w:rsid w:val="00553DFE"/>
    <w:rsid w:val="005639D3"/>
    <w:rsid w:val="00567EAC"/>
    <w:rsid w:val="00571581"/>
    <w:rsid w:val="00582E09"/>
    <w:rsid w:val="0058739F"/>
    <w:rsid w:val="00590AEB"/>
    <w:rsid w:val="005913AE"/>
    <w:rsid w:val="0059517C"/>
    <w:rsid w:val="005A53F6"/>
    <w:rsid w:val="005C096D"/>
    <w:rsid w:val="005C12C1"/>
    <w:rsid w:val="005D468A"/>
    <w:rsid w:val="005E1CBB"/>
    <w:rsid w:val="005F334C"/>
    <w:rsid w:val="005F5BCA"/>
    <w:rsid w:val="005F5D60"/>
    <w:rsid w:val="005F7AB3"/>
    <w:rsid w:val="00600E29"/>
    <w:rsid w:val="0060239C"/>
    <w:rsid w:val="00605C35"/>
    <w:rsid w:val="006101F7"/>
    <w:rsid w:val="006143BF"/>
    <w:rsid w:val="006158C3"/>
    <w:rsid w:val="00622AD8"/>
    <w:rsid w:val="00626885"/>
    <w:rsid w:val="006268E7"/>
    <w:rsid w:val="006272C5"/>
    <w:rsid w:val="006361FB"/>
    <w:rsid w:val="00647563"/>
    <w:rsid w:val="00662160"/>
    <w:rsid w:val="00665453"/>
    <w:rsid w:val="00680BE4"/>
    <w:rsid w:val="006860C5"/>
    <w:rsid w:val="0069219B"/>
    <w:rsid w:val="00693891"/>
    <w:rsid w:val="006A1314"/>
    <w:rsid w:val="006A2B20"/>
    <w:rsid w:val="006A5187"/>
    <w:rsid w:val="006A554D"/>
    <w:rsid w:val="006B1FA8"/>
    <w:rsid w:val="006C267A"/>
    <w:rsid w:val="006C27FC"/>
    <w:rsid w:val="006C35FA"/>
    <w:rsid w:val="006C50AC"/>
    <w:rsid w:val="006C5316"/>
    <w:rsid w:val="006D007D"/>
    <w:rsid w:val="006D1DF3"/>
    <w:rsid w:val="006D24F3"/>
    <w:rsid w:val="006E0948"/>
    <w:rsid w:val="006E1132"/>
    <w:rsid w:val="006E1A4B"/>
    <w:rsid w:val="006F6003"/>
    <w:rsid w:val="007037F9"/>
    <w:rsid w:val="00703F4A"/>
    <w:rsid w:val="0070613D"/>
    <w:rsid w:val="007122AD"/>
    <w:rsid w:val="0071241C"/>
    <w:rsid w:val="007320CD"/>
    <w:rsid w:val="00744C4B"/>
    <w:rsid w:val="00745A84"/>
    <w:rsid w:val="007510E4"/>
    <w:rsid w:val="00753045"/>
    <w:rsid w:val="00753D94"/>
    <w:rsid w:val="00755F6F"/>
    <w:rsid w:val="007655E9"/>
    <w:rsid w:val="0077236E"/>
    <w:rsid w:val="00773A19"/>
    <w:rsid w:val="00785A06"/>
    <w:rsid w:val="007875A5"/>
    <w:rsid w:val="00790645"/>
    <w:rsid w:val="00792D89"/>
    <w:rsid w:val="007A3473"/>
    <w:rsid w:val="007A6DBB"/>
    <w:rsid w:val="007B3824"/>
    <w:rsid w:val="007C3F5B"/>
    <w:rsid w:val="007C61C2"/>
    <w:rsid w:val="007D73A8"/>
    <w:rsid w:val="007E0249"/>
    <w:rsid w:val="007E05BD"/>
    <w:rsid w:val="007E1A0D"/>
    <w:rsid w:val="007E46D8"/>
    <w:rsid w:val="007F5A30"/>
    <w:rsid w:val="00801013"/>
    <w:rsid w:val="008034F3"/>
    <w:rsid w:val="008076D9"/>
    <w:rsid w:val="00814428"/>
    <w:rsid w:val="00844C33"/>
    <w:rsid w:val="00853A25"/>
    <w:rsid w:val="00860764"/>
    <w:rsid w:val="00880188"/>
    <w:rsid w:val="008813E1"/>
    <w:rsid w:val="008848E8"/>
    <w:rsid w:val="008960D3"/>
    <w:rsid w:val="008A1FED"/>
    <w:rsid w:val="008A2C50"/>
    <w:rsid w:val="008B40B3"/>
    <w:rsid w:val="008D4C5E"/>
    <w:rsid w:val="008E14C3"/>
    <w:rsid w:val="008E2028"/>
    <w:rsid w:val="00923237"/>
    <w:rsid w:val="00926919"/>
    <w:rsid w:val="009541B0"/>
    <w:rsid w:val="00955539"/>
    <w:rsid w:val="00963A7A"/>
    <w:rsid w:val="00964EB3"/>
    <w:rsid w:val="009748E3"/>
    <w:rsid w:val="009755C2"/>
    <w:rsid w:val="00975CBA"/>
    <w:rsid w:val="009909C0"/>
    <w:rsid w:val="009A20A6"/>
    <w:rsid w:val="009B1F90"/>
    <w:rsid w:val="009B5978"/>
    <w:rsid w:val="009B5AB0"/>
    <w:rsid w:val="009B747B"/>
    <w:rsid w:val="009D1B50"/>
    <w:rsid w:val="009D3B4C"/>
    <w:rsid w:val="009E6B0C"/>
    <w:rsid w:val="009F008C"/>
    <w:rsid w:val="009F1173"/>
    <w:rsid w:val="009F2C57"/>
    <w:rsid w:val="009F312E"/>
    <w:rsid w:val="00A12676"/>
    <w:rsid w:val="00A12B14"/>
    <w:rsid w:val="00A158E7"/>
    <w:rsid w:val="00A22504"/>
    <w:rsid w:val="00A25AF7"/>
    <w:rsid w:val="00A2642F"/>
    <w:rsid w:val="00A26957"/>
    <w:rsid w:val="00A33347"/>
    <w:rsid w:val="00A3402D"/>
    <w:rsid w:val="00A351D9"/>
    <w:rsid w:val="00A52E42"/>
    <w:rsid w:val="00A54123"/>
    <w:rsid w:val="00A54829"/>
    <w:rsid w:val="00A56632"/>
    <w:rsid w:val="00A6017C"/>
    <w:rsid w:val="00A66FD4"/>
    <w:rsid w:val="00A7078C"/>
    <w:rsid w:val="00A7223F"/>
    <w:rsid w:val="00A7320A"/>
    <w:rsid w:val="00A767CD"/>
    <w:rsid w:val="00A778D3"/>
    <w:rsid w:val="00A85D4B"/>
    <w:rsid w:val="00AA3EA2"/>
    <w:rsid w:val="00AA421D"/>
    <w:rsid w:val="00AA70F1"/>
    <w:rsid w:val="00AB090F"/>
    <w:rsid w:val="00AB1810"/>
    <w:rsid w:val="00AB3E30"/>
    <w:rsid w:val="00AB7EC4"/>
    <w:rsid w:val="00AC4384"/>
    <w:rsid w:val="00AD3A0E"/>
    <w:rsid w:val="00AE0393"/>
    <w:rsid w:val="00AE18EA"/>
    <w:rsid w:val="00AF0BCB"/>
    <w:rsid w:val="00AF6178"/>
    <w:rsid w:val="00B0140E"/>
    <w:rsid w:val="00B019E9"/>
    <w:rsid w:val="00B01C04"/>
    <w:rsid w:val="00B020D1"/>
    <w:rsid w:val="00B05CFE"/>
    <w:rsid w:val="00B06A97"/>
    <w:rsid w:val="00B12C03"/>
    <w:rsid w:val="00B314AE"/>
    <w:rsid w:val="00B402F2"/>
    <w:rsid w:val="00B461BA"/>
    <w:rsid w:val="00B611F5"/>
    <w:rsid w:val="00B650E9"/>
    <w:rsid w:val="00B658C4"/>
    <w:rsid w:val="00B763D7"/>
    <w:rsid w:val="00B77043"/>
    <w:rsid w:val="00B779EB"/>
    <w:rsid w:val="00B83749"/>
    <w:rsid w:val="00B84080"/>
    <w:rsid w:val="00B9223B"/>
    <w:rsid w:val="00B94256"/>
    <w:rsid w:val="00BA5279"/>
    <w:rsid w:val="00BB598A"/>
    <w:rsid w:val="00BB7DB8"/>
    <w:rsid w:val="00BC0D01"/>
    <w:rsid w:val="00BD070B"/>
    <w:rsid w:val="00BD3D45"/>
    <w:rsid w:val="00BD6CC8"/>
    <w:rsid w:val="00BE2E44"/>
    <w:rsid w:val="00BE6EB9"/>
    <w:rsid w:val="00BF22FE"/>
    <w:rsid w:val="00BF67DE"/>
    <w:rsid w:val="00BF7E77"/>
    <w:rsid w:val="00C01E6F"/>
    <w:rsid w:val="00C058C6"/>
    <w:rsid w:val="00C0676D"/>
    <w:rsid w:val="00C252A3"/>
    <w:rsid w:val="00C44AA3"/>
    <w:rsid w:val="00C50E75"/>
    <w:rsid w:val="00C60C3E"/>
    <w:rsid w:val="00C6595A"/>
    <w:rsid w:val="00C72F9B"/>
    <w:rsid w:val="00C80006"/>
    <w:rsid w:val="00C80F50"/>
    <w:rsid w:val="00C848A2"/>
    <w:rsid w:val="00C85D17"/>
    <w:rsid w:val="00CC4B5F"/>
    <w:rsid w:val="00CD0060"/>
    <w:rsid w:val="00CD029F"/>
    <w:rsid w:val="00CE1E44"/>
    <w:rsid w:val="00CF01D1"/>
    <w:rsid w:val="00CF4A02"/>
    <w:rsid w:val="00D02526"/>
    <w:rsid w:val="00D074CB"/>
    <w:rsid w:val="00D1400F"/>
    <w:rsid w:val="00D2774A"/>
    <w:rsid w:val="00D3446E"/>
    <w:rsid w:val="00D505D7"/>
    <w:rsid w:val="00D5414F"/>
    <w:rsid w:val="00D6723C"/>
    <w:rsid w:val="00D6770E"/>
    <w:rsid w:val="00D71523"/>
    <w:rsid w:val="00D71C1D"/>
    <w:rsid w:val="00D74054"/>
    <w:rsid w:val="00D931CF"/>
    <w:rsid w:val="00D94577"/>
    <w:rsid w:val="00D97832"/>
    <w:rsid w:val="00DA171F"/>
    <w:rsid w:val="00DB28D5"/>
    <w:rsid w:val="00DB3346"/>
    <w:rsid w:val="00DB4DE1"/>
    <w:rsid w:val="00DB5D7F"/>
    <w:rsid w:val="00DB6DEB"/>
    <w:rsid w:val="00DC2A2E"/>
    <w:rsid w:val="00DE3C01"/>
    <w:rsid w:val="00DF0A6E"/>
    <w:rsid w:val="00E010B9"/>
    <w:rsid w:val="00E0748A"/>
    <w:rsid w:val="00E11FE9"/>
    <w:rsid w:val="00E12653"/>
    <w:rsid w:val="00E15112"/>
    <w:rsid w:val="00E224DE"/>
    <w:rsid w:val="00E262DA"/>
    <w:rsid w:val="00E33C98"/>
    <w:rsid w:val="00E40D00"/>
    <w:rsid w:val="00E42FE3"/>
    <w:rsid w:val="00E4578B"/>
    <w:rsid w:val="00E51446"/>
    <w:rsid w:val="00E533BC"/>
    <w:rsid w:val="00E57E04"/>
    <w:rsid w:val="00E64416"/>
    <w:rsid w:val="00E73D41"/>
    <w:rsid w:val="00E93FF4"/>
    <w:rsid w:val="00E96CE4"/>
    <w:rsid w:val="00EA427D"/>
    <w:rsid w:val="00EA69F5"/>
    <w:rsid w:val="00EB04DF"/>
    <w:rsid w:val="00EB0808"/>
    <w:rsid w:val="00EB58A2"/>
    <w:rsid w:val="00EC19BB"/>
    <w:rsid w:val="00EC43C5"/>
    <w:rsid w:val="00EC54B2"/>
    <w:rsid w:val="00EC6802"/>
    <w:rsid w:val="00ED29B7"/>
    <w:rsid w:val="00ED56C5"/>
    <w:rsid w:val="00EE2483"/>
    <w:rsid w:val="00EE2EC6"/>
    <w:rsid w:val="00EE40F5"/>
    <w:rsid w:val="00EE59F1"/>
    <w:rsid w:val="00EE7916"/>
    <w:rsid w:val="00EE7D8C"/>
    <w:rsid w:val="00EF2077"/>
    <w:rsid w:val="00EF4B79"/>
    <w:rsid w:val="00EF6A83"/>
    <w:rsid w:val="00F0059E"/>
    <w:rsid w:val="00F07E43"/>
    <w:rsid w:val="00F14FF7"/>
    <w:rsid w:val="00F178F4"/>
    <w:rsid w:val="00F24ADF"/>
    <w:rsid w:val="00F2608B"/>
    <w:rsid w:val="00F266D6"/>
    <w:rsid w:val="00F3070A"/>
    <w:rsid w:val="00F47941"/>
    <w:rsid w:val="00F47B86"/>
    <w:rsid w:val="00F5369D"/>
    <w:rsid w:val="00F54444"/>
    <w:rsid w:val="00F57E4E"/>
    <w:rsid w:val="00F6292D"/>
    <w:rsid w:val="00F66E8E"/>
    <w:rsid w:val="00F8176A"/>
    <w:rsid w:val="00F85294"/>
    <w:rsid w:val="00F95FCA"/>
    <w:rsid w:val="00FA5937"/>
    <w:rsid w:val="00FB2732"/>
    <w:rsid w:val="00FC121A"/>
    <w:rsid w:val="00FC2ACC"/>
    <w:rsid w:val="00FC39B3"/>
    <w:rsid w:val="00FD5174"/>
    <w:rsid w:val="00FE4A67"/>
    <w:rsid w:val="00FE7F18"/>
    <w:rsid w:val="00FF3244"/>
    <w:rsid w:val="00FF4D41"/>
    <w:rsid w:val="00FF52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5BEB3"/>
  <w15:docId w15:val="{C066DA7E-A7C2-4157-88C2-F8270E00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00F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60239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2F0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102F0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102F0C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11">
    <w:name w:val="Обычный1"/>
    <w:rsid w:val="00D1400F"/>
    <w:pPr>
      <w:widowControl w:val="0"/>
    </w:pPr>
    <w:rPr>
      <w:rFonts w:ascii="Times New Roman" w:eastAsia="Times New Roman" w:hAnsi="Times New Roman"/>
      <w:snapToGrid w:val="0"/>
    </w:rPr>
  </w:style>
  <w:style w:type="character" w:styleId="a3">
    <w:name w:val="Hyperlink"/>
    <w:uiPriority w:val="99"/>
    <w:unhideWhenUsed/>
    <w:rsid w:val="00D1400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55F6F"/>
    <w:pPr>
      <w:ind w:left="720"/>
      <w:contextualSpacing/>
    </w:pPr>
  </w:style>
  <w:style w:type="table" w:styleId="a5">
    <w:name w:val="Table Grid"/>
    <w:basedOn w:val="a1"/>
    <w:uiPriority w:val="59"/>
    <w:rsid w:val="000270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82A0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082A0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5913AE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formattext">
    <w:name w:val="formattext"/>
    <w:basedOn w:val="a"/>
    <w:rsid w:val="001B7900"/>
    <w:pPr>
      <w:spacing w:before="100" w:beforeAutospacing="1" w:after="100" w:afterAutospacing="1"/>
    </w:pPr>
    <w:rPr>
      <w:sz w:val="24"/>
      <w:szCs w:val="24"/>
    </w:rPr>
  </w:style>
  <w:style w:type="character" w:customStyle="1" w:styleId="2">
    <w:name w:val="Основной текст (2)_"/>
    <w:basedOn w:val="a0"/>
    <w:link w:val="20"/>
    <w:rsid w:val="00E33C9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33C98"/>
    <w:pPr>
      <w:widowControl w:val="0"/>
      <w:shd w:val="clear" w:color="auto" w:fill="FFFFFF"/>
      <w:spacing w:after="540" w:line="461" w:lineRule="exact"/>
      <w:jc w:val="center"/>
    </w:pPr>
    <w:rPr>
      <w:sz w:val="28"/>
      <w:szCs w:val="28"/>
    </w:rPr>
  </w:style>
  <w:style w:type="paragraph" w:styleId="a8">
    <w:name w:val="Normal (Web)"/>
    <w:basedOn w:val="a"/>
    <w:uiPriority w:val="99"/>
    <w:semiHidden/>
    <w:unhideWhenUsed/>
    <w:rsid w:val="00315DEC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C80F5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80F50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unhideWhenUsed/>
    <w:rsid w:val="00C80F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80F50"/>
    <w:rPr>
      <w:rFonts w:ascii="Times New Roman" w:eastAsia="Times New Roman" w:hAnsi="Times New Roman"/>
    </w:rPr>
  </w:style>
  <w:style w:type="paragraph" w:customStyle="1" w:styleId="dt-p">
    <w:name w:val="dt-p"/>
    <w:basedOn w:val="a"/>
    <w:rsid w:val="00E42FE3"/>
    <w:pPr>
      <w:spacing w:before="100" w:beforeAutospacing="1" w:after="100" w:afterAutospacing="1"/>
    </w:pPr>
    <w:rPr>
      <w:sz w:val="24"/>
      <w:szCs w:val="24"/>
    </w:rPr>
  </w:style>
  <w:style w:type="character" w:customStyle="1" w:styleId="dt-m">
    <w:name w:val="dt-m"/>
    <w:basedOn w:val="a0"/>
    <w:rsid w:val="00E42FE3"/>
  </w:style>
  <w:style w:type="character" w:customStyle="1" w:styleId="10">
    <w:name w:val="Заголовок 1 Знак"/>
    <w:basedOn w:val="a0"/>
    <w:link w:val="1"/>
    <w:uiPriority w:val="9"/>
    <w:rsid w:val="0060239C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60239C"/>
    <w:rPr>
      <w:color w:val="106BBE"/>
    </w:rPr>
  </w:style>
  <w:style w:type="paragraph" w:customStyle="1" w:styleId="s1">
    <w:name w:val="s_1"/>
    <w:basedOn w:val="a"/>
    <w:rsid w:val="00FE4A6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search">
    <w:name w:val="highlightsearch"/>
    <w:basedOn w:val="a0"/>
    <w:rsid w:val="00FE4A67"/>
  </w:style>
  <w:style w:type="character" w:styleId="ae">
    <w:name w:val="Emphasis"/>
    <w:basedOn w:val="a0"/>
    <w:uiPriority w:val="20"/>
    <w:qFormat/>
    <w:rsid w:val="00430D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6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4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5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7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7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www.gosuslugi.ru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DDEA5-7CE0-4630-807B-6CD5621A1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1408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9422</CharactersWithSpaces>
  <SharedDoc>false</SharedDoc>
  <HLinks>
    <vt:vector size="12" baseType="variant">
      <vt:variant>
        <vt:i4>3932210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consultantplus://offline/ref=1082E8A47DA398343659E8ACF4531D1C5AC957BD48E8F6FCAF67360926F119D39E1BE3950596D495Z9oEH</vt:lpwstr>
      </vt:variant>
      <vt:variant>
        <vt:lpwstr/>
      </vt:variant>
      <vt:variant>
        <vt:i4>327766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consultantplus://offline/ref=D1EE2078A414FDC72668009DC9F0AB2B993C3665776E7BAAD1D8868DDA902F3908C985C9EC1092F0F7320598CAe6P5F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Катя</cp:lastModifiedBy>
  <cp:revision>3</cp:revision>
  <cp:lastPrinted>2026-05-19T06:28:00Z</cp:lastPrinted>
  <dcterms:created xsi:type="dcterms:W3CDTF">2026-05-19T06:12:00Z</dcterms:created>
  <dcterms:modified xsi:type="dcterms:W3CDTF">2026-05-19T06:32:00Z</dcterms:modified>
</cp:coreProperties>
</file>